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F8" w:rsidRPr="00441ECD" w:rsidRDefault="007C73F8" w:rsidP="007C73F8">
      <w:pPr>
        <w:jc w:val="center"/>
        <w:rPr>
          <w:b/>
          <w:sz w:val="32"/>
          <w:szCs w:val="32"/>
        </w:rPr>
      </w:pPr>
      <w:r w:rsidRPr="00441ECD">
        <w:rPr>
          <w:b/>
          <w:sz w:val="32"/>
          <w:szCs w:val="32"/>
        </w:rPr>
        <w:t>Okruhy ke státní bakalářské zkoušce</w:t>
      </w:r>
    </w:p>
    <w:p w:rsidR="007C73F8" w:rsidRPr="00441ECD" w:rsidRDefault="007C73F8" w:rsidP="007C73F8">
      <w:pPr>
        <w:jc w:val="center"/>
        <w:rPr>
          <w:b/>
          <w:sz w:val="32"/>
          <w:szCs w:val="32"/>
        </w:rPr>
      </w:pPr>
      <w:r w:rsidRPr="00441ECD">
        <w:rPr>
          <w:b/>
          <w:sz w:val="32"/>
          <w:szCs w:val="32"/>
        </w:rPr>
        <w:t xml:space="preserve">z předmětu </w:t>
      </w:r>
      <w:bookmarkStart w:id="0" w:name="_GoBack"/>
      <w:r w:rsidRPr="00441ECD">
        <w:rPr>
          <w:b/>
          <w:sz w:val="32"/>
          <w:szCs w:val="32"/>
        </w:rPr>
        <w:t>SOCIÁLNÍ PATOLOGIE A PREVENCE</w:t>
      </w:r>
      <w:bookmarkEnd w:id="0"/>
    </w:p>
    <w:p w:rsidR="00441ECD" w:rsidRPr="00441ECD" w:rsidRDefault="00441ECD" w:rsidP="007C73F8">
      <w:pPr>
        <w:jc w:val="center"/>
        <w:rPr>
          <w:b/>
          <w:sz w:val="32"/>
          <w:szCs w:val="32"/>
        </w:rPr>
      </w:pPr>
      <w:r w:rsidRPr="00441ECD">
        <w:rPr>
          <w:b/>
          <w:sz w:val="32"/>
          <w:szCs w:val="32"/>
        </w:rPr>
        <w:t>(stará akreditace)</w:t>
      </w:r>
    </w:p>
    <w:p w:rsidR="007C73F8" w:rsidRPr="00441ECD" w:rsidRDefault="007C73F8" w:rsidP="007C73F8">
      <w:pPr>
        <w:rPr>
          <w:sz w:val="24"/>
        </w:rPr>
      </w:pP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bCs/>
          <w:sz w:val="24"/>
        </w:rPr>
        <w:t xml:space="preserve">Sociální norma, </w:t>
      </w:r>
      <w:r w:rsidRPr="00441ECD">
        <w:rPr>
          <w:sz w:val="24"/>
        </w:rPr>
        <w:t xml:space="preserve">sociální patologie a deviace. Anomie, adaptační způsoby, pojmy související. </w:t>
      </w:r>
      <w:r w:rsidRPr="00441ECD">
        <w:rPr>
          <w:bCs/>
          <w:sz w:val="24"/>
        </w:rPr>
        <w:t>Klasifikace sociálních deviací. Klasifikace odchylného chování.</w:t>
      </w:r>
      <w:r w:rsidRPr="00441ECD">
        <w:rPr>
          <w:snapToGrid w:val="0"/>
          <w:sz w:val="24"/>
        </w:rPr>
        <w:t xml:space="preserve"> 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bCs/>
          <w:snapToGrid w:val="0"/>
          <w:sz w:val="24"/>
        </w:rPr>
      </w:pPr>
      <w:bookmarkStart w:id="1" w:name="_Toc338884656"/>
      <w:r w:rsidRPr="00441ECD">
        <w:rPr>
          <w:sz w:val="24"/>
        </w:rPr>
        <w:t xml:space="preserve">Vymezení prvků sociálních deviací. </w:t>
      </w:r>
      <w:bookmarkEnd w:id="1"/>
      <w:r w:rsidRPr="00441ECD">
        <w:rPr>
          <w:sz w:val="24"/>
        </w:rPr>
        <w:t xml:space="preserve"> Instituce a funkce sociální kontroly, sankce. 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bCs/>
          <w:sz w:val="24"/>
        </w:rPr>
        <w:t>Tradiční koncepce a současné pojetí sociálních deviací – normativní a reaktivní pojetí. S</w:t>
      </w:r>
      <w:r w:rsidRPr="00441ECD">
        <w:rPr>
          <w:sz w:val="24"/>
        </w:rPr>
        <w:t>tigmatizace. Pygmalion efekt. Funkce sociálních deviací.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bCs/>
          <w:snapToGrid w:val="0"/>
          <w:sz w:val="24"/>
        </w:rPr>
        <w:t xml:space="preserve">Teorie deviantního chování </w:t>
      </w:r>
      <w:r w:rsidRPr="00441ECD">
        <w:rPr>
          <w:snapToGrid w:val="0"/>
          <w:sz w:val="24"/>
        </w:rPr>
        <w:t>- biologické, psychologické a sociologické teorie.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Socializace a její stupně. Socializační instituce, alternativní socializace, resocializace. Poruchy socializačního procesu v rodině, poruchy funkcí rodiny, násilí v rodině. Syndrom CAN a EAN.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Problematika závislostí obecně - objasnění základních pojmů. Etiologie vzniku. Důsledky závislostí z hlediska  jedince, jeho rodiny a pro společnost. Typy prevence.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Alkoholismus-vývojová stadia, typy. Rozšířenost v ČR. Alkoholismus z hlediska pohlaví, věku, resp. profese. Prevence, léčba.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Klasifikace a charakteristika nealkoholových a nelátkových závislostí. Možnosti právní regulace a léčby.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 xml:space="preserve">Vývoj názorů na duševní nemoc, vývoj institucí. Duševní nemoc v teoriích sociálních deviací. Proces medicinalizace. </w:t>
      </w:r>
      <w:r w:rsidRPr="00441ECD">
        <w:rPr>
          <w:sz w:val="24"/>
          <w:szCs w:val="24"/>
        </w:rPr>
        <w:t xml:space="preserve">Diagnostika a klasifikace poruch osobnosti. 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z w:val="24"/>
          <w:szCs w:val="24"/>
        </w:rPr>
        <w:t>Poruchy příjmu potravy, příčiny vzniku. Možnosti prevence a léčby.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 xml:space="preserve">Sociální aspekty agresivity a násilí ve společnosti. Extremismus, rasismus a xenofobie v ČR.  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Kriminalita-základní pojmy, kriminogenní faktory, struktura a dynamika. Typy skupinové trestné činnosti, charakteristika organizovaného zločinu, jeho podoba v ČR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Systém penitenciární a postpenitenciární péče v ČR. Probační a mediační služba.  Viktimologie. Bílý kruh bezpečí.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 xml:space="preserve">Suicidalita v ČR – typy, formy, příčiny a mýty.  Sebevražednost v životní dráze člověka. Možnosti prevence. 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Šikana a kyberšikana-příčiny a podmínky, protagonisté šikanování ve škole, možnosti pedagogické intervence. Mobbing a bossing, prevence.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Prostituce - sociální podmínky a faktory. Nedobrovolná a dětská prostituce v ČR. Možnosti regulace. Rizika spojená  s prostitucí. Problematika sexuálních deviací.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Média a jejich vliv na jedince a společnost. Rizika informačních a komunikačních technologií. Možnosti ochrany, prevence.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Skupiny se sektářskými rysy, jejich klasifikace a charakteristické znaky. Možnosti prevence.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trike/>
          <w:snapToGrid w:val="0"/>
          <w:sz w:val="24"/>
        </w:rPr>
      </w:pPr>
      <w:r w:rsidRPr="00441ECD">
        <w:rPr>
          <w:snapToGrid w:val="0"/>
          <w:sz w:val="24"/>
        </w:rPr>
        <w:t>Sociálně patologické aspekty nezaměstnanosti, chudoby a bezdomovství.</w:t>
      </w:r>
    </w:p>
    <w:p w:rsidR="007C73F8" w:rsidRPr="00441ECD" w:rsidRDefault="007C73F8" w:rsidP="007C73F8">
      <w:pPr>
        <w:numPr>
          <w:ilvl w:val="0"/>
          <w:numId w:val="1"/>
        </w:numPr>
        <w:jc w:val="both"/>
        <w:rPr>
          <w:snapToGrid w:val="0"/>
          <w:sz w:val="24"/>
        </w:rPr>
      </w:pPr>
      <w:r w:rsidRPr="00441ECD">
        <w:rPr>
          <w:snapToGrid w:val="0"/>
          <w:sz w:val="24"/>
        </w:rPr>
        <w:t>Prevence projevů rizikového chování obecně. P</w:t>
      </w:r>
      <w:r w:rsidRPr="00441ECD">
        <w:rPr>
          <w:sz w:val="24"/>
        </w:rPr>
        <w:t xml:space="preserve">ředmět, systém, typy preventivních aktivit, subjekty prevence. </w:t>
      </w:r>
    </w:p>
    <w:p w:rsidR="007C73F8" w:rsidRPr="00441ECD" w:rsidRDefault="007C73F8" w:rsidP="007C73F8">
      <w:pPr>
        <w:jc w:val="both"/>
        <w:rPr>
          <w:sz w:val="24"/>
        </w:rPr>
      </w:pPr>
    </w:p>
    <w:p w:rsidR="007C73F8" w:rsidRPr="00441ECD" w:rsidRDefault="007C73F8" w:rsidP="007C73F8">
      <w:pPr>
        <w:jc w:val="both"/>
        <w:rPr>
          <w:sz w:val="24"/>
        </w:rPr>
      </w:pPr>
    </w:p>
    <w:p w:rsidR="007C73F8" w:rsidRPr="00441ECD" w:rsidRDefault="007C73F8" w:rsidP="007C73F8">
      <w:pPr>
        <w:jc w:val="both"/>
        <w:rPr>
          <w:sz w:val="24"/>
        </w:rPr>
      </w:pPr>
    </w:p>
    <w:p w:rsidR="007C73F8" w:rsidRPr="00441ECD" w:rsidRDefault="007C73F8" w:rsidP="007C73F8">
      <w:pPr>
        <w:jc w:val="both"/>
        <w:rPr>
          <w:sz w:val="24"/>
        </w:rPr>
      </w:pPr>
    </w:p>
    <w:p w:rsidR="007C73F8" w:rsidRPr="00441ECD" w:rsidRDefault="007C73F8" w:rsidP="007C73F8">
      <w:pPr>
        <w:jc w:val="both"/>
        <w:rPr>
          <w:sz w:val="24"/>
        </w:rPr>
      </w:pPr>
    </w:p>
    <w:p w:rsidR="007C73F8" w:rsidRPr="00441ECD" w:rsidRDefault="007C73F8" w:rsidP="007C73F8">
      <w:pPr>
        <w:jc w:val="both"/>
        <w:rPr>
          <w:sz w:val="24"/>
        </w:rPr>
      </w:pPr>
    </w:p>
    <w:p w:rsidR="007C73F8" w:rsidRPr="00441ECD" w:rsidRDefault="007C73F8" w:rsidP="007C73F8">
      <w:pPr>
        <w:jc w:val="both"/>
        <w:rPr>
          <w:sz w:val="24"/>
        </w:rPr>
      </w:pPr>
    </w:p>
    <w:p w:rsidR="007C73F8" w:rsidRPr="00441ECD" w:rsidRDefault="007C73F8" w:rsidP="007C73F8">
      <w:pPr>
        <w:jc w:val="both"/>
        <w:rPr>
          <w:sz w:val="24"/>
        </w:rPr>
      </w:pPr>
    </w:p>
    <w:p w:rsidR="007C73F8" w:rsidRPr="00441ECD" w:rsidRDefault="007C73F8" w:rsidP="007C73F8">
      <w:pPr>
        <w:jc w:val="both"/>
        <w:rPr>
          <w:b/>
          <w:sz w:val="24"/>
          <w:szCs w:val="24"/>
        </w:rPr>
      </w:pPr>
      <w:r w:rsidRPr="00441ECD">
        <w:rPr>
          <w:b/>
          <w:sz w:val="24"/>
          <w:szCs w:val="24"/>
        </w:rPr>
        <w:lastRenderedPageBreak/>
        <w:t>Doporučená literatura: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C73F8" w:rsidRPr="00441ECD" w:rsidTr="009E50CE">
        <w:trPr>
          <w:tblCellSpacing w:w="15" w:type="dxa"/>
        </w:trPr>
        <w:tc>
          <w:tcPr>
            <w:tcW w:w="0" w:type="auto"/>
            <w:vAlign w:val="center"/>
          </w:tcPr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COWAN, D. E., BROMLEY, D. G. </w:t>
            </w:r>
            <w:r w:rsidRPr="00441ECD">
              <w:rPr>
                <w:i/>
                <w:sz w:val="24"/>
                <w:szCs w:val="24"/>
              </w:rPr>
              <w:t xml:space="preserve">Sekty a nová náboženství. </w:t>
            </w:r>
            <w:r w:rsidRPr="00441ECD">
              <w:rPr>
                <w:sz w:val="24"/>
                <w:szCs w:val="24"/>
              </w:rPr>
              <w:t xml:space="preserve">Praha: Grada, 2013. ISBN </w:t>
            </w:r>
            <w:r w:rsidRPr="00441ECD">
              <w:rPr>
                <w:rStyle w:val="st"/>
                <w:sz w:val="24"/>
                <w:szCs w:val="24"/>
              </w:rPr>
              <w:t>978-80-247-3163-6.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1ECD">
              <w:rPr>
                <w:caps/>
                <w:sz w:val="24"/>
                <w:szCs w:val="24"/>
              </w:rPr>
              <w:t>Souleimanov, E.</w:t>
            </w:r>
            <w:r w:rsidRPr="00441ECD">
              <w:rPr>
                <w:sz w:val="24"/>
                <w:szCs w:val="24"/>
              </w:rPr>
              <w:t xml:space="preserve"> (Ed.). </w:t>
            </w:r>
            <w:r w:rsidRPr="00441ECD">
              <w:rPr>
                <w:bCs/>
                <w:i/>
                <w:sz w:val="24"/>
                <w:szCs w:val="24"/>
              </w:rPr>
              <w:t>Terorismus. Pokus o porozumění</w:t>
            </w:r>
            <w:r w:rsidRPr="00441ECD">
              <w:rPr>
                <w:iCs/>
                <w:sz w:val="24"/>
                <w:szCs w:val="24"/>
              </w:rPr>
              <w:t>.</w:t>
            </w:r>
            <w:r w:rsidRPr="00441ECD">
              <w:rPr>
                <w:sz w:val="24"/>
                <w:szCs w:val="24"/>
              </w:rPr>
              <w:t xml:space="preserve"> Praha: Slon, 2011. ISBN 978-80-7419-038-4.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DĚDKOVÁ, L., MACHÁČKOVÁ, H. a kol. </w:t>
            </w:r>
            <w:r w:rsidRPr="00441ECD">
              <w:rPr>
                <w:i/>
                <w:sz w:val="24"/>
                <w:szCs w:val="24"/>
              </w:rPr>
              <w:t xml:space="preserve">Kyberšikana. Průvodce novým fenoménem. </w:t>
            </w:r>
            <w:r w:rsidRPr="00441ECD">
              <w:rPr>
                <w:sz w:val="24"/>
                <w:szCs w:val="24"/>
              </w:rPr>
              <w:t>Praha: Grada, 2013. ISBN 978-80.247-4577-0.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caps/>
                <w:snapToGrid w:val="0"/>
                <w:sz w:val="24"/>
                <w:szCs w:val="24"/>
              </w:rPr>
              <w:t>FIscher.</w:t>
            </w:r>
            <w:r w:rsidRPr="00441ECD">
              <w:rPr>
                <w:snapToGrid w:val="0"/>
                <w:sz w:val="24"/>
                <w:szCs w:val="24"/>
              </w:rPr>
              <w:t xml:space="preserve"> S., ŠKODA, J. </w:t>
            </w:r>
            <w:r w:rsidRPr="00441ECD">
              <w:rPr>
                <w:rStyle w:val="gray"/>
                <w:i/>
                <w:sz w:val="24"/>
                <w:szCs w:val="24"/>
              </w:rPr>
              <w:t>Závažné sociálně patologické jevy, příčiny, prevence, možnosti řešení, 2., rozšířené a aktualizované vydání.</w:t>
            </w:r>
            <w:r w:rsidRPr="00441ECD">
              <w:rPr>
                <w:i/>
                <w:iCs/>
                <w:snapToGrid w:val="0"/>
                <w:sz w:val="24"/>
                <w:szCs w:val="24"/>
              </w:rPr>
              <w:t xml:space="preserve"> </w:t>
            </w:r>
            <w:r w:rsidRPr="00441ECD">
              <w:rPr>
                <w:snapToGrid w:val="0"/>
                <w:sz w:val="24"/>
                <w:szCs w:val="24"/>
              </w:rPr>
              <w:t>Praha: Grada, 2014.</w:t>
            </w:r>
            <w:r w:rsidRPr="00441ECD">
              <w:rPr>
                <w:color w:val="404040"/>
                <w:sz w:val="24"/>
                <w:szCs w:val="24"/>
              </w:rPr>
              <w:t xml:space="preserve"> </w:t>
            </w:r>
            <w:r w:rsidRPr="00441ECD">
              <w:rPr>
                <w:sz w:val="24"/>
                <w:szCs w:val="24"/>
              </w:rPr>
              <w:t>ISBN 978-80-247-5046-0.</w:t>
            </w:r>
          </w:p>
          <w:p w:rsidR="007C73F8" w:rsidRPr="00441ECD" w:rsidRDefault="007C73F8" w:rsidP="007C73F8">
            <w:pPr>
              <w:pStyle w:val="Zkladn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ECD">
              <w:rPr>
                <w:rFonts w:ascii="Times New Roman" w:hAnsi="Times New Roman"/>
                <w:sz w:val="24"/>
                <w:szCs w:val="24"/>
              </w:rPr>
              <w:t xml:space="preserve">GOFFMAN, E. </w:t>
            </w:r>
            <w:r w:rsidRPr="00441ECD">
              <w:rPr>
                <w:rFonts w:ascii="Times New Roman" w:hAnsi="Times New Roman"/>
                <w:i/>
                <w:sz w:val="24"/>
                <w:szCs w:val="24"/>
              </w:rPr>
              <w:t>Stigma: poznámky k problému zvládání narušené identity</w:t>
            </w:r>
            <w:r w:rsidRPr="00441EC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441EC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Praha: Slon, 2003. </w:t>
            </w:r>
            <w:r w:rsidRPr="00441ECD">
              <w:rPr>
                <w:rFonts w:ascii="Times New Roman" w:hAnsi="Times New Roman"/>
                <w:sz w:val="24"/>
                <w:szCs w:val="24"/>
              </w:rPr>
              <w:t>ISBN 80-86429-21-0.</w:t>
            </w:r>
          </w:p>
          <w:p w:rsidR="007C73F8" w:rsidRPr="00441ECD" w:rsidRDefault="007C73F8" w:rsidP="007C73F8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441ECD">
              <w:rPr>
                <w:sz w:val="23"/>
                <w:szCs w:val="23"/>
              </w:rPr>
              <w:t xml:space="preserve">GILES, D. </w:t>
            </w:r>
            <w:r w:rsidRPr="00441ECD">
              <w:rPr>
                <w:i/>
                <w:iCs/>
                <w:sz w:val="23"/>
                <w:szCs w:val="23"/>
              </w:rPr>
              <w:t>Psychologie médií</w:t>
            </w:r>
            <w:r w:rsidRPr="00441ECD">
              <w:rPr>
                <w:sz w:val="23"/>
                <w:szCs w:val="23"/>
              </w:rPr>
              <w:t xml:space="preserve">. Praha: Grada, 2012. ISBN: 978-80-247-3921-2. 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HELLER, J., PECINOVSKÁ, O. a kol. </w:t>
            </w:r>
            <w:r w:rsidRPr="00441ECD">
              <w:rPr>
                <w:i/>
                <w:sz w:val="24"/>
                <w:szCs w:val="24"/>
              </w:rPr>
              <w:t>Závislost známá neznámá</w:t>
            </w:r>
            <w:r w:rsidRPr="00441ECD">
              <w:rPr>
                <w:sz w:val="24"/>
                <w:szCs w:val="24"/>
              </w:rPr>
              <w:t xml:space="preserve">. Havlíčkův Brod: Grada, 1996. </w:t>
            </w:r>
            <w:r w:rsidRPr="00441ECD">
              <w:rPr>
                <w:color w:val="000000"/>
                <w:sz w:val="24"/>
                <w:szCs w:val="24"/>
              </w:rPr>
              <w:t xml:space="preserve">ISBN </w:t>
            </w:r>
            <w:r w:rsidRPr="00441ECD">
              <w:rPr>
                <w:color w:val="222222"/>
                <w:sz w:val="24"/>
                <w:szCs w:val="24"/>
              </w:rPr>
              <w:t>80-7169-277-8.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rStyle w:val="st"/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HOLÁ, L. </w:t>
            </w:r>
            <w:r w:rsidRPr="00441ECD">
              <w:rPr>
                <w:i/>
                <w:sz w:val="24"/>
                <w:szCs w:val="24"/>
              </w:rPr>
              <w:t xml:space="preserve">Mediace a mediační služby. </w:t>
            </w:r>
            <w:r w:rsidRPr="00441ECD">
              <w:rPr>
                <w:sz w:val="24"/>
                <w:szCs w:val="24"/>
              </w:rPr>
              <w:t xml:space="preserve">Praha: Grada, 2013. ISBN </w:t>
            </w:r>
            <w:r w:rsidRPr="00441ECD">
              <w:rPr>
                <w:rStyle w:val="st"/>
                <w:sz w:val="24"/>
                <w:szCs w:val="24"/>
              </w:rPr>
              <w:t>80-247-0467-6.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1ECD">
              <w:rPr>
                <w:caps/>
                <w:sz w:val="24"/>
                <w:szCs w:val="24"/>
              </w:rPr>
              <w:t>Hradecký, I.</w:t>
            </w:r>
            <w:r w:rsidRPr="00441ECD">
              <w:rPr>
                <w:sz w:val="24"/>
                <w:szCs w:val="24"/>
              </w:rPr>
              <w:t xml:space="preserve">  Bezdomovectví a sociální služby. In </w:t>
            </w:r>
            <w:r w:rsidRPr="00441ECD">
              <w:rPr>
                <w:i/>
                <w:sz w:val="24"/>
                <w:szCs w:val="24"/>
              </w:rPr>
              <w:t>Dvacet let vývoje bezdomovectví v naší společnosti.</w:t>
            </w:r>
            <w:r w:rsidRPr="00441ECD">
              <w:rPr>
                <w:sz w:val="24"/>
                <w:szCs w:val="24"/>
              </w:rPr>
              <w:t xml:space="preserve"> </w:t>
            </w:r>
            <w:r w:rsidRPr="00441ECD">
              <w:rPr>
                <w:i/>
                <w:sz w:val="24"/>
                <w:szCs w:val="24"/>
              </w:rPr>
              <w:t>Sborník z konference.</w:t>
            </w:r>
            <w:r w:rsidRPr="00441ECD">
              <w:rPr>
                <w:sz w:val="24"/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41ECD">
                  <w:rPr>
                    <w:sz w:val="24"/>
                    <w:szCs w:val="24"/>
                  </w:rPr>
                  <w:t>Olomouc</w:t>
                </w:r>
              </w:smartTag>
            </w:smartTag>
            <w:r w:rsidRPr="00441ECD">
              <w:rPr>
                <w:sz w:val="24"/>
                <w:szCs w:val="24"/>
              </w:rPr>
              <w:t xml:space="preserve">: Charita Olomouc, 2012. </w:t>
            </w:r>
          </w:p>
          <w:p w:rsidR="007C73F8" w:rsidRPr="00441ECD" w:rsidRDefault="007C73F8" w:rsidP="009E50CE">
            <w:pPr>
              <w:ind w:left="360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ISBN 978-80-905260-0-6. 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HRČKA, M. </w:t>
            </w:r>
            <w:r w:rsidRPr="00441ECD">
              <w:rPr>
                <w:i/>
                <w:iCs/>
                <w:sz w:val="24"/>
                <w:szCs w:val="24"/>
              </w:rPr>
              <w:t>Sociální deviace</w:t>
            </w:r>
            <w:r w:rsidRPr="00441ECD">
              <w:rPr>
                <w:iCs/>
                <w:sz w:val="24"/>
                <w:szCs w:val="24"/>
              </w:rPr>
              <w:t>.</w:t>
            </w:r>
            <w:r w:rsidRPr="00441ECD">
              <w:rPr>
                <w:sz w:val="24"/>
                <w:szCs w:val="24"/>
              </w:rPr>
              <w:t xml:space="preserve"> Praha: SLON, 2001. ISBN 80-85850-68-0.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caps/>
                <w:sz w:val="24"/>
                <w:szCs w:val="24"/>
              </w:rPr>
              <w:t>Chmelík, J.</w:t>
            </w:r>
            <w:r w:rsidRPr="00441ECD">
              <w:rPr>
                <w:sz w:val="24"/>
                <w:szCs w:val="24"/>
              </w:rPr>
              <w:t xml:space="preserve"> a kol. </w:t>
            </w:r>
            <w:r w:rsidRPr="00441ECD">
              <w:rPr>
                <w:i/>
                <w:sz w:val="24"/>
                <w:szCs w:val="24"/>
              </w:rPr>
              <w:t>Extremismus.</w:t>
            </w:r>
            <w:r w:rsidRPr="00441ECD">
              <w:rPr>
                <w:sz w:val="24"/>
                <w:szCs w:val="24"/>
              </w:rPr>
              <w:t xml:space="preserve"> Plzeň: Vydavatelství a nakladatelství Aleš Čeněk, 2012. ISBN </w:t>
            </w:r>
            <w:r w:rsidRPr="00441ECD">
              <w:rPr>
                <w:rStyle w:val="st"/>
                <w:sz w:val="24"/>
                <w:szCs w:val="24"/>
              </w:rPr>
              <w:t>978-80-247-3909-0.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KALINA, K. a kolektiv. </w:t>
            </w:r>
            <w:r w:rsidRPr="00441ECD">
              <w:rPr>
                <w:i/>
                <w:sz w:val="24"/>
                <w:szCs w:val="24"/>
              </w:rPr>
              <w:t>Drogové závislosti: Mezioborový přístup</w:t>
            </w:r>
            <w:r w:rsidRPr="00441ECD">
              <w:rPr>
                <w:sz w:val="24"/>
                <w:szCs w:val="24"/>
              </w:rPr>
              <w:t xml:space="preserve">. Díl 1, díl 2. Praha: Úřad vlády České republiky, 2003. </w:t>
            </w:r>
            <w:r w:rsidRPr="00441ECD">
              <w:rPr>
                <w:color w:val="222222"/>
                <w:sz w:val="24"/>
                <w:szCs w:val="24"/>
              </w:rPr>
              <w:t>ISNB 978-80-86961-78-1.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41ECD">
              <w:rPr>
                <w:bCs/>
                <w:sz w:val="24"/>
                <w:szCs w:val="24"/>
              </w:rPr>
              <w:t xml:space="preserve">JEDLIČKA, R. a kol. </w:t>
            </w:r>
            <w:r w:rsidRPr="00441ECD">
              <w:rPr>
                <w:bCs/>
                <w:i/>
                <w:sz w:val="24"/>
                <w:szCs w:val="24"/>
              </w:rPr>
              <w:t xml:space="preserve">Děti a mládež v obtížných životních situacích: nové pohledy na problematiku životních krizí, deviací a úlohu pomáhajících profesí. </w:t>
            </w:r>
            <w:r w:rsidRPr="00441ECD">
              <w:rPr>
                <w:bCs/>
                <w:sz w:val="24"/>
                <w:szCs w:val="24"/>
              </w:rPr>
              <w:t xml:space="preserve">Praha: Themis, 2004. </w:t>
            </w:r>
            <w:r w:rsidRPr="00441ECD">
              <w:rPr>
                <w:color w:val="000000"/>
                <w:sz w:val="24"/>
                <w:szCs w:val="24"/>
              </w:rPr>
              <w:t xml:space="preserve">ISBN </w:t>
            </w:r>
            <w:r w:rsidRPr="00441ECD">
              <w:rPr>
                <w:color w:val="222222"/>
                <w:sz w:val="24"/>
                <w:szCs w:val="24"/>
              </w:rPr>
              <w:t>80-7312-038-0.</w:t>
            </w:r>
          </w:p>
          <w:p w:rsidR="007C73F8" w:rsidRPr="00441ECD" w:rsidRDefault="007C73F8" w:rsidP="007C73F8">
            <w:pPr>
              <w:pStyle w:val="Zkladn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ECD">
              <w:rPr>
                <w:rFonts w:ascii="Times New Roman" w:hAnsi="Times New Roman"/>
                <w:sz w:val="24"/>
                <w:szCs w:val="24"/>
              </w:rPr>
              <w:t xml:space="preserve">KOUTEK, J., KOCOURKOVÁ, J. </w:t>
            </w:r>
            <w:r w:rsidRPr="00441ECD">
              <w:rPr>
                <w:rFonts w:ascii="Times New Roman" w:hAnsi="Times New Roman"/>
                <w:i/>
                <w:sz w:val="24"/>
                <w:szCs w:val="24"/>
              </w:rPr>
              <w:t>Sebevražedné chování. Současné poznatky o suicidalitě a její specifika u dětí a dospívajících.</w:t>
            </w:r>
            <w:r w:rsidRPr="00441ECD">
              <w:rPr>
                <w:rFonts w:ascii="Times New Roman" w:hAnsi="Times New Roman"/>
                <w:sz w:val="24"/>
                <w:szCs w:val="24"/>
              </w:rPr>
              <w:t xml:space="preserve"> Praha: Portál, 2003.</w:t>
            </w:r>
            <w:r w:rsidRPr="00441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1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73F8" w:rsidRPr="00441ECD" w:rsidRDefault="007C73F8" w:rsidP="009E50CE">
            <w:pPr>
              <w:pStyle w:val="Zkladntex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ISBN </w:t>
            </w:r>
            <w:r w:rsidRPr="00441ECD">
              <w:rPr>
                <w:rFonts w:ascii="Times New Roman" w:hAnsi="Times New Roman"/>
                <w:color w:val="222222"/>
                <w:sz w:val="24"/>
                <w:szCs w:val="24"/>
              </w:rPr>
              <w:t>80-7178-732-9.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1ECD">
              <w:rPr>
                <w:caps/>
                <w:sz w:val="24"/>
                <w:szCs w:val="24"/>
              </w:rPr>
              <w:t>Kraus, B., Hroncová, J.</w:t>
            </w:r>
            <w:r w:rsidRPr="00441ECD">
              <w:rPr>
                <w:sz w:val="24"/>
                <w:szCs w:val="24"/>
              </w:rPr>
              <w:t xml:space="preserve"> a kol. </w:t>
            </w:r>
            <w:r w:rsidRPr="00441ECD">
              <w:rPr>
                <w:i/>
                <w:sz w:val="24"/>
                <w:szCs w:val="24"/>
              </w:rPr>
              <w:t>Sociální patologie</w:t>
            </w:r>
            <w:r w:rsidRPr="00441ECD">
              <w:rPr>
                <w:sz w:val="24"/>
                <w:szCs w:val="24"/>
              </w:rPr>
              <w:t xml:space="preserve">. Hradec Králové: Gaudeamus, 2007. </w:t>
            </w:r>
            <w:r w:rsidRPr="00441ECD">
              <w:rPr>
                <w:color w:val="000000"/>
                <w:sz w:val="24"/>
                <w:szCs w:val="24"/>
              </w:rPr>
              <w:t xml:space="preserve">ISBN </w:t>
            </w:r>
            <w:r w:rsidRPr="00441ECD">
              <w:rPr>
                <w:color w:val="222222"/>
                <w:sz w:val="24"/>
                <w:szCs w:val="24"/>
              </w:rPr>
              <w:t>978-80-7041-896-3.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LABÁTH, V. </w:t>
            </w:r>
            <w:r w:rsidRPr="00441ECD">
              <w:rPr>
                <w:i/>
                <w:sz w:val="24"/>
                <w:szCs w:val="24"/>
              </w:rPr>
              <w:t>Riziková mládež</w:t>
            </w:r>
            <w:r w:rsidRPr="00441ECD">
              <w:rPr>
                <w:sz w:val="24"/>
                <w:szCs w:val="24"/>
              </w:rPr>
              <w:t>. Praha: SLON, 2001. ISBN 80-85850-66-4.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MATOUŠEK, O., MATOUŠKOVÁ, A. </w:t>
            </w:r>
            <w:r w:rsidRPr="00441ECD">
              <w:rPr>
                <w:i/>
                <w:iCs/>
                <w:sz w:val="24"/>
                <w:szCs w:val="24"/>
              </w:rPr>
              <w:t>Mládež a delikvence.</w:t>
            </w:r>
            <w:r w:rsidRPr="00441ECD">
              <w:rPr>
                <w:sz w:val="24"/>
                <w:szCs w:val="24"/>
              </w:rPr>
              <w:t xml:space="preserve"> Praha: Portál, 2011. </w:t>
            </w:r>
          </w:p>
          <w:p w:rsidR="007C73F8" w:rsidRPr="00441ECD" w:rsidRDefault="007C73F8" w:rsidP="009E50CE">
            <w:pPr>
              <w:ind w:left="360"/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ISBN </w:t>
            </w:r>
            <w:r w:rsidRPr="00441ECD">
              <w:rPr>
                <w:rStyle w:val="st"/>
                <w:sz w:val="24"/>
                <w:szCs w:val="24"/>
              </w:rPr>
              <w:t>978-80-7367-825-8.</w:t>
            </w:r>
          </w:p>
          <w:p w:rsidR="007C73F8" w:rsidRPr="00441ECD" w:rsidRDefault="007C73F8" w:rsidP="007C73F8">
            <w:pPr>
              <w:pStyle w:val="Zkladn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ECD">
              <w:rPr>
                <w:rFonts w:ascii="Times New Roman" w:hAnsi="Times New Roman"/>
                <w:caps/>
                <w:sz w:val="24"/>
                <w:szCs w:val="24"/>
              </w:rPr>
              <w:t>Masaryk, T. G</w:t>
            </w:r>
            <w:r w:rsidRPr="00441E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41ECD">
              <w:rPr>
                <w:rFonts w:ascii="Times New Roman" w:hAnsi="Times New Roman"/>
                <w:i/>
                <w:iCs/>
                <w:sz w:val="24"/>
                <w:szCs w:val="24"/>
              </w:rPr>
              <w:t>Sebevražda hromadným jevem společenským</w:t>
            </w:r>
            <w:r w:rsidRPr="00441EC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441ECD">
              <w:rPr>
                <w:rFonts w:ascii="Times New Roman" w:hAnsi="Times New Roman"/>
                <w:sz w:val="24"/>
                <w:szCs w:val="24"/>
              </w:rPr>
              <w:t>4. vyd. Praha: Ústav Tomáše G. Masaryka, 1998.</w:t>
            </w:r>
            <w:r w:rsidRPr="00441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ISBN </w:t>
            </w:r>
            <w:r w:rsidRPr="00441ECD">
              <w:rPr>
                <w:rFonts w:ascii="Times New Roman" w:hAnsi="Times New Roman"/>
                <w:color w:val="222222"/>
                <w:sz w:val="24"/>
                <w:szCs w:val="24"/>
              </w:rPr>
              <w:t>80-901971-4-0.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222222"/>
                <w:sz w:val="24"/>
                <w:szCs w:val="24"/>
              </w:rPr>
            </w:pPr>
            <w:r w:rsidRPr="00441ECD">
              <w:rPr>
                <w:caps/>
                <w:sz w:val="24"/>
                <w:szCs w:val="24"/>
              </w:rPr>
              <w:t xml:space="preserve">MOŽNÝ, I. </w:t>
            </w:r>
            <w:r w:rsidRPr="00441ECD">
              <w:rPr>
                <w:bCs/>
                <w:i/>
                <w:sz w:val="24"/>
                <w:szCs w:val="24"/>
              </w:rPr>
              <w:t>Rodina a společnost</w:t>
            </w:r>
            <w:r w:rsidRPr="00441ECD">
              <w:rPr>
                <w:bCs/>
                <w:sz w:val="24"/>
                <w:szCs w:val="24"/>
              </w:rPr>
              <w:t xml:space="preserve">. 2. vyd. Praha: Slon, 2011. ISBN </w:t>
            </w:r>
            <w:r w:rsidRPr="00441ECD">
              <w:rPr>
                <w:sz w:val="24"/>
                <w:szCs w:val="24"/>
              </w:rPr>
              <w:t>978-80-86429-87-8.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441ECD">
              <w:rPr>
                <w:caps/>
                <w:sz w:val="24"/>
                <w:szCs w:val="24"/>
              </w:rPr>
              <w:t>Munková, G.</w:t>
            </w:r>
            <w:r w:rsidRPr="00441ECD">
              <w:rPr>
                <w:sz w:val="24"/>
                <w:szCs w:val="24"/>
              </w:rPr>
              <w:t xml:space="preserve"> (Ed.) </w:t>
            </w:r>
            <w:r w:rsidRPr="00441ECD">
              <w:rPr>
                <w:i/>
                <w:iCs/>
                <w:sz w:val="24"/>
                <w:szCs w:val="24"/>
              </w:rPr>
              <w:t>Sociální deviace: (přehled sociologických teorií)</w:t>
            </w:r>
            <w:r w:rsidRPr="00441ECD">
              <w:rPr>
                <w:sz w:val="24"/>
                <w:szCs w:val="24"/>
              </w:rPr>
              <w:t>.  Praha: Karolinum, 2001.</w:t>
            </w:r>
            <w:r w:rsidRPr="00441ECD">
              <w:rPr>
                <w:color w:val="000000"/>
                <w:sz w:val="24"/>
                <w:szCs w:val="24"/>
              </w:rPr>
              <w:t xml:space="preserve"> ISBN </w:t>
            </w:r>
            <w:r w:rsidRPr="00441ECD">
              <w:rPr>
                <w:color w:val="222222"/>
                <w:sz w:val="24"/>
                <w:szCs w:val="24"/>
              </w:rPr>
              <w:t>80-246-0279-2.</w:t>
            </w:r>
          </w:p>
          <w:p w:rsidR="007C73F8" w:rsidRPr="00441ECD" w:rsidRDefault="007C73F8" w:rsidP="007C73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NOVOTNÝ, O., ZAPLETAL, J.  </w:t>
            </w:r>
            <w:r w:rsidRPr="00441ECD">
              <w:rPr>
                <w:rStyle w:val="Zdraznn"/>
                <w:sz w:val="24"/>
                <w:szCs w:val="24"/>
              </w:rPr>
              <w:t>Kriminologie</w:t>
            </w:r>
            <w:r w:rsidRPr="00441ECD">
              <w:rPr>
                <w:sz w:val="24"/>
                <w:szCs w:val="24"/>
              </w:rPr>
              <w:t>. 3. přeprac. vyd. Praha: ASPI Publishing, 2008. ISBN</w:t>
            </w:r>
            <w:r w:rsidRPr="00441ECD">
              <w:rPr>
                <w:rStyle w:val="Hypertextovodkaz"/>
                <w:sz w:val="24"/>
                <w:szCs w:val="24"/>
              </w:rPr>
              <w:t xml:space="preserve"> </w:t>
            </w:r>
            <w:r w:rsidRPr="00441ECD">
              <w:rPr>
                <w:sz w:val="24"/>
                <w:szCs w:val="24"/>
              </w:rPr>
              <w:t>978-80-7357-377-5.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NEŠPOR, K. </w:t>
            </w:r>
            <w:r w:rsidRPr="00441ECD">
              <w:rPr>
                <w:i/>
                <w:sz w:val="24"/>
                <w:szCs w:val="24"/>
              </w:rPr>
              <w:t>Návykové chování a závislost.</w:t>
            </w:r>
            <w:r w:rsidRPr="00441ECD">
              <w:rPr>
                <w:sz w:val="24"/>
                <w:szCs w:val="24"/>
              </w:rPr>
              <w:t xml:space="preserve"> Vyd. 4., aktualiz.</w:t>
            </w:r>
            <w:r w:rsidRPr="00441ECD">
              <w:t xml:space="preserve"> </w:t>
            </w:r>
            <w:r w:rsidRPr="00441ECD">
              <w:rPr>
                <w:sz w:val="24"/>
                <w:szCs w:val="24"/>
              </w:rPr>
              <w:t xml:space="preserve">Praha: Portál, 2011. </w:t>
            </w:r>
          </w:p>
          <w:p w:rsidR="007C73F8" w:rsidRPr="00441ECD" w:rsidRDefault="007C73F8" w:rsidP="009E50CE">
            <w:pPr>
              <w:ind w:left="360"/>
              <w:jc w:val="both"/>
              <w:rPr>
                <w:sz w:val="24"/>
                <w:szCs w:val="24"/>
              </w:rPr>
            </w:pPr>
            <w:r w:rsidRPr="00441ECD">
              <w:rPr>
                <w:color w:val="000000"/>
                <w:sz w:val="24"/>
                <w:szCs w:val="24"/>
              </w:rPr>
              <w:t xml:space="preserve">ISBN </w:t>
            </w:r>
            <w:r w:rsidRPr="00441ECD">
              <w:rPr>
                <w:sz w:val="24"/>
                <w:szCs w:val="24"/>
              </w:rPr>
              <w:t>978-80-7367-908-8.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OREL, M. a kol. </w:t>
            </w:r>
            <w:r w:rsidRPr="00441ECD">
              <w:rPr>
                <w:i/>
                <w:sz w:val="24"/>
                <w:szCs w:val="24"/>
              </w:rPr>
              <w:t>Psychopatologie.</w:t>
            </w:r>
            <w:r w:rsidRPr="00441ECD">
              <w:rPr>
                <w:sz w:val="24"/>
                <w:szCs w:val="24"/>
              </w:rPr>
              <w:t xml:space="preserve"> Praha: Grada, 2012. ISBN </w:t>
            </w:r>
            <w:r w:rsidRPr="00441ECD">
              <w:rPr>
                <w:rStyle w:val="st"/>
                <w:sz w:val="24"/>
                <w:szCs w:val="24"/>
              </w:rPr>
              <w:t>978-80-247-3737-9.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bCs/>
                <w:caps/>
                <w:sz w:val="24"/>
                <w:szCs w:val="24"/>
              </w:rPr>
              <w:t xml:space="preserve">SLOMEK, z. </w:t>
            </w:r>
            <w:r w:rsidRPr="00441ECD">
              <w:rPr>
                <w:bCs/>
                <w:i/>
                <w:sz w:val="24"/>
                <w:szCs w:val="24"/>
              </w:rPr>
              <w:t xml:space="preserve">Etopedie. </w:t>
            </w:r>
            <w:r w:rsidRPr="00441ECD">
              <w:rPr>
                <w:bCs/>
                <w:sz w:val="24"/>
                <w:szCs w:val="24"/>
              </w:rPr>
              <w:t xml:space="preserve">Praha: UJAK, 2010. ISBN </w:t>
            </w:r>
            <w:r w:rsidRPr="00441ECD">
              <w:rPr>
                <w:sz w:val="24"/>
                <w:szCs w:val="24"/>
              </w:rPr>
              <w:t>978-80-8672-384-6.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SVOBODOVÁ, L. </w:t>
            </w:r>
            <w:r w:rsidRPr="00441ECD">
              <w:rPr>
                <w:i/>
                <w:sz w:val="24"/>
                <w:szCs w:val="24"/>
              </w:rPr>
              <w:t>Nenechte se šikanovat kolegou: mobbing – skrytá hrozba</w:t>
            </w:r>
            <w:r w:rsidRPr="00441ECD">
              <w:rPr>
                <w:sz w:val="24"/>
                <w:szCs w:val="24"/>
              </w:rPr>
              <w:t>. Praha: Grada Publishing, 2008. ISBN 978-80-247-2474-4.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ŠPATÉNKOVÁ, N. a kol. </w:t>
            </w:r>
            <w:r w:rsidRPr="00441ECD">
              <w:rPr>
                <w:i/>
                <w:sz w:val="24"/>
                <w:szCs w:val="24"/>
              </w:rPr>
              <w:t xml:space="preserve">Krizová intervence pro praxi. </w:t>
            </w:r>
            <w:r w:rsidRPr="00441ECD">
              <w:rPr>
                <w:sz w:val="24"/>
                <w:szCs w:val="24"/>
              </w:rPr>
              <w:t xml:space="preserve">2. vyd. Praha: Grada, 2011. ISBN </w:t>
            </w:r>
            <w:r w:rsidRPr="00441ECD">
              <w:rPr>
                <w:rStyle w:val="st"/>
                <w:sz w:val="24"/>
                <w:szCs w:val="24"/>
              </w:rPr>
              <w:t>978-80-247-2624-3.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lastRenderedPageBreak/>
              <w:t xml:space="preserve">TOMÁŠEK, J. </w:t>
            </w:r>
            <w:r w:rsidRPr="00441ECD">
              <w:rPr>
                <w:i/>
                <w:sz w:val="24"/>
                <w:szCs w:val="24"/>
              </w:rPr>
              <w:t xml:space="preserve">Úvod do kriminologie. </w:t>
            </w:r>
            <w:r w:rsidRPr="00441ECD">
              <w:rPr>
                <w:sz w:val="24"/>
                <w:szCs w:val="24"/>
              </w:rPr>
              <w:t>Praha: Grada, 2010. ISBN 978-80-247-2982.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41ECD">
              <w:rPr>
                <w:caps/>
                <w:sz w:val="24"/>
                <w:szCs w:val="24"/>
              </w:rPr>
              <w:t>Urban, L., Dubský, J</w:t>
            </w:r>
            <w:r w:rsidRPr="00441ECD">
              <w:rPr>
                <w:sz w:val="24"/>
                <w:szCs w:val="24"/>
              </w:rPr>
              <w:t xml:space="preserve">., BAJURA, J. </w:t>
            </w:r>
            <w:r w:rsidRPr="00441ECD">
              <w:rPr>
                <w:i/>
                <w:iCs/>
                <w:sz w:val="24"/>
                <w:szCs w:val="24"/>
              </w:rPr>
              <w:t>Sociální deviace</w:t>
            </w:r>
            <w:r w:rsidRPr="00441ECD">
              <w:rPr>
                <w:sz w:val="24"/>
                <w:szCs w:val="24"/>
              </w:rPr>
              <w:t>. 2. rozš. vyd. Plzeň: vydavatelství a nakladatelství Aleš Čeněk, 2012.</w:t>
            </w:r>
            <w:r w:rsidRPr="00441ECD">
              <w:rPr>
                <w:color w:val="000000"/>
                <w:sz w:val="24"/>
                <w:szCs w:val="24"/>
              </w:rPr>
              <w:t xml:space="preserve"> ISBN </w:t>
            </w:r>
            <w:r w:rsidRPr="00441ECD">
              <w:rPr>
                <w:sz w:val="24"/>
                <w:szCs w:val="24"/>
              </w:rPr>
              <w:t>978-80-7380-397-1.</w:t>
            </w:r>
          </w:p>
          <w:p w:rsidR="007C73F8" w:rsidRPr="00441ECD" w:rsidRDefault="007C73F8" w:rsidP="007C7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1ECD">
              <w:rPr>
                <w:caps/>
                <w:sz w:val="24"/>
                <w:szCs w:val="24"/>
              </w:rPr>
              <w:t>Vojtíšek, Z.</w:t>
            </w:r>
            <w:r w:rsidRPr="00441ECD">
              <w:rPr>
                <w:sz w:val="24"/>
                <w:szCs w:val="24"/>
              </w:rPr>
              <w:t xml:space="preserve"> </w:t>
            </w:r>
            <w:r w:rsidRPr="00441ECD">
              <w:rPr>
                <w:i/>
                <w:iCs/>
                <w:sz w:val="24"/>
                <w:szCs w:val="24"/>
              </w:rPr>
              <w:t>Nová náboženská hnutí a jak jim porozumět</w:t>
            </w:r>
            <w:r w:rsidRPr="00441ECD">
              <w:rPr>
                <w:i/>
                <w:sz w:val="24"/>
                <w:szCs w:val="24"/>
              </w:rPr>
              <w:t>.</w:t>
            </w:r>
            <w:r w:rsidRPr="00441ECD">
              <w:rPr>
                <w:sz w:val="24"/>
                <w:szCs w:val="24"/>
              </w:rPr>
              <w:t xml:space="preserve"> Praha: Beta Books, 2007. ISBN 978-80-86851-64-8.</w:t>
            </w:r>
          </w:p>
          <w:p w:rsidR="007C73F8" w:rsidRPr="00441ECD" w:rsidRDefault="007C73F8" w:rsidP="007C73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ECD">
              <w:rPr>
                <w:sz w:val="24"/>
                <w:szCs w:val="24"/>
              </w:rPr>
              <w:t xml:space="preserve">WEISS, P. </w:t>
            </w:r>
            <w:r w:rsidRPr="00441ECD">
              <w:rPr>
                <w:i/>
                <w:iCs/>
                <w:sz w:val="24"/>
                <w:szCs w:val="24"/>
              </w:rPr>
              <w:t>Sexuální deviace. Klasifikace, diagnostika, léčba</w:t>
            </w:r>
            <w:r w:rsidRPr="00441ECD">
              <w:rPr>
                <w:iCs/>
                <w:sz w:val="24"/>
                <w:szCs w:val="24"/>
              </w:rPr>
              <w:t>.</w:t>
            </w:r>
            <w:r w:rsidRPr="00441ECD">
              <w:rPr>
                <w:sz w:val="24"/>
                <w:szCs w:val="24"/>
              </w:rPr>
              <w:t xml:space="preserve"> Praha: Portál, 2008. ISBN </w:t>
            </w:r>
            <w:r w:rsidRPr="00441ECD">
              <w:rPr>
                <w:bCs/>
                <w:sz w:val="24"/>
                <w:szCs w:val="24"/>
              </w:rPr>
              <w:t>978-80-247-5046-0</w:t>
            </w:r>
          </w:p>
          <w:p w:rsidR="007C73F8" w:rsidRPr="00441ECD" w:rsidRDefault="007C73F8" w:rsidP="009E50CE">
            <w:pPr>
              <w:rPr>
                <w:sz w:val="24"/>
                <w:szCs w:val="24"/>
              </w:rPr>
            </w:pPr>
          </w:p>
        </w:tc>
      </w:tr>
    </w:tbl>
    <w:p w:rsidR="007C73F8" w:rsidRPr="00441ECD" w:rsidRDefault="007C73F8" w:rsidP="007C73F8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BD056A" w:rsidRPr="00441ECD" w:rsidRDefault="00BD056A"/>
    <w:sectPr w:rsidR="00BD056A" w:rsidRPr="00441EC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53" w:rsidRDefault="00343553">
      <w:r>
        <w:separator/>
      </w:r>
    </w:p>
  </w:endnote>
  <w:endnote w:type="continuationSeparator" w:id="0">
    <w:p w:rsidR="00343553" w:rsidRDefault="0034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52" w:rsidRDefault="007C73F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4952" w:rsidRDefault="003435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52" w:rsidRDefault="007C73F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1ECD">
      <w:rPr>
        <w:rStyle w:val="slostrnky"/>
        <w:noProof/>
      </w:rPr>
      <w:t>1</w:t>
    </w:r>
    <w:r>
      <w:rPr>
        <w:rStyle w:val="slostrnky"/>
      </w:rPr>
      <w:fldChar w:fldCharType="end"/>
    </w:r>
  </w:p>
  <w:p w:rsidR="00254952" w:rsidRDefault="003435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53" w:rsidRDefault="00343553">
      <w:r>
        <w:separator/>
      </w:r>
    </w:p>
  </w:footnote>
  <w:footnote w:type="continuationSeparator" w:id="0">
    <w:p w:rsidR="00343553" w:rsidRDefault="0034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2BB"/>
    <w:multiLevelType w:val="hybridMultilevel"/>
    <w:tmpl w:val="9A8A12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647B"/>
    <w:multiLevelType w:val="hybridMultilevel"/>
    <w:tmpl w:val="16FC3E68"/>
    <w:lvl w:ilvl="0" w:tplc="6CA6B5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F8"/>
    <w:rsid w:val="00343553"/>
    <w:rsid w:val="00441ECD"/>
    <w:rsid w:val="007C73F8"/>
    <w:rsid w:val="00BA2F16"/>
    <w:rsid w:val="00B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406D325"/>
  <w15:docId w15:val="{F2D689BC-86DD-4269-B3FF-0125F818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3F8"/>
    <w:rPr>
      <w:color w:val="0000FF"/>
      <w:u w:val="single"/>
    </w:rPr>
  </w:style>
  <w:style w:type="paragraph" w:styleId="Zkladntext">
    <w:name w:val="Body Text"/>
    <w:basedOn w:val="Normln"/>
    <w:link w:val="ZkladntextChar"/>
    <w:rsid w:val="007C73F8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7C73F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7C73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C73F8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rsid w:val="007C73F8"/>
  </w:style>
  <w:style w:type="paragraph" w:customStyle="1" w:styleId="Default">
    <w:name w:val="Default"/>
    <w:rsid w:val="007C73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st">
    <w:name w:val="st"/>
    <w:basedOn w:val="Standardnpsmoodstavce"/>
    <w:rsid w:val="007C73F8"/>
  </w:style>
  <w:style w:type="character" w:styleId="Zdraznn">
    <w:name w:val="Emphasis"/>
    <w:uiPriority w:val="20"/>
    <w:qFormat/>
    <w:rsid w:val="007C73F8"/>
    <w:rPr>
      <w:i/>
      <w:iCs/>
    </w:rPr>
  </w:style>
  <w:style w:type="character" w:customStyle="1" w:styleId="gray">
    <w:name w:val="gray"/>
    <w:basedOn w:val="Standardnpsmoodstavce"/>
    <w:rsid w:val="007C7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6C17-0599-45A1-81FB-B80F947B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sladka</dc:creator>
  <cp:lastModifiedBy>Sladká</cp:lastModifiedBy>
  <cp:revision>2</cp:revision>
  <dcterms:created xsi:type="dcterms:W3CDTF">2018-10-31T19:51:00Z</dcterms:created>
  <dcterms:modified xsi:type="dcterms:W3CDTF">2018-10-31T19:51:00Z</dcterms:modified>
</cp:coreProperties>
</file>