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2C4B1" w14:textId="77777777" w:rsidR="00990AE9" w:rsidRPr="00AD648C" w:rsidRDefault="00990AE9" w:rsidP="00990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DOPORUČENÉ STUDIJNÍ LITERATURY PRO PŘIJÍMACÍ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ZKOUŠKY PRO AKADEMICKÝ ROK 2023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STUDIJNÍ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DENTÁLNÍ HYGIENA</w:t>
      </w:r>
    </w:p>
    <w:p w14:paraId="1DC0A6B9" w14:textId="77777777" w:rsidR="00990AE9" w:rsidRPr="00AD648C" w:rsidRDefault="00990AE9" w:rsidP="0099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7D7339" w14:textId="77777777" w:rsidR="0000145F" w:rsidRDefault="0000145F" w:rsidP="00E442B4">
      <w:pPr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</w:pPr>
      <w:r w:rsidRPr="0000145F"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  <w:t>CÁBOVÁ, Veronika et al. </w:t>
      </w:r>
      <w:r w:rsidRPr="0000145F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shd w:val="clear" w:color="auto" w:fill="FFFFFF"/>
          <w:lang w:eastAsia="cs-CZ"/>
        </w:rPr>
        <w:t>Přijímačky na VŠ v pohodě. Základy společenských věd</w:t>
      </w:r>
      <w:r w:rsidRPr="0000145F"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  <w:t>. Praha: Taktik, 2018. 144 stran. ISBN 978-80-7563-147-3.</w:t>
      </w:r>
    </w:p>
    <w:p w14:paraId="52BA4E03" w14:textId="5976E284" w:rsidR="0000145F" w:rsidRDefault="0000145F" w:rsidP="0099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DVOŘÁK, Jan et al. </w:t>
      </w:r>
      <w:r w:rsidRPr="00AE2AE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Odmaturuj! ze společenských věd</w:t>
      </w: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přepracované vydání. Brno: </w:t>
      </w:r>
      <w:proofErr w:type="spellStart"/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Didaktis</w:t>
      </w:r>
      <w:proofErr w:type="spellEnd"/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, 2015. 288 stran.  ISBN 978-80-7358-243-2.</w:t>
      </w:r>
    </w:p>
    <w:p w14:paraId="40DCC7B5" w14:textId="77777777" w:rsidR="00704BEC" w:rsidRDefault="00704BEC" w:rsidP="0099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4FB00A" w14:textId="77777777" w:rsidR="0000145F" w:rsidRDefault="0000145F" w:rsidP="00990AE9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00145F">
        <w:rPr>
          <w:rFonts w:ascii="Times New Roman" w:eastAsia="Times New Roman" w:hAnsi="Times New Roman" w:cs="Times New Roman"/>
          <w:lang w:eastAsia="cs-CZ"/>
        </w:rPr>
        <w:t>DYLEVSKÝ, Ivan. </w:t>
      </w:r>
      <w:r w:rsidRPr="0000145F">
        <w:rPr>
          <w:rFonts w:ascii="Times New Roman" w:eastAsia="Times New Roman" w:hAnsi="Times New Roman" w:cs="Times New Roman"/>
          <w:i/>
          <w:iCs/>
          <w:lang w:eastAsia="cs-CZ"/>
        </w:rPr>
        <w:t>Somatologie: pro předmět Základy anatomie a fyziologie člověka</w:t>
      </w:r>
      <w:r w:rsidRPr="0000145F">
        <w:rPr>
          <w:rFonts w:ascii="Times New Roman" w:eastAsia="Times New Roman" w:hAnsi="Times New Roman" w:cs="Times New Roman"/>
          <w:lang w:eastAsia="cs-CZ"/>
        </w:rPr>
        <w:t>. 3. přepracované a doplněné vydání. Praha: Grada, 2019. 307 stran. ISBN 978-80-271-2111-3.</w:t>
      </w:r>
    </w:p>
    <w:p w14:paraId="1C215F81" w14:textId="77777777" w:rsidR="0000145F" w:rsidRPr="00CB0853" w:rsidRDefault="0000145F" w:rsidP="00990AE9">
      <w:pPr>
        <w:rPr>
          <w:rFonts w:ascii="Times New Roman" w:hAnsi="Times New Roman" w:cs="Times New Roman"/>
          <w:sz w:val="24"/>
          <w:szCs w:val="24"/>
        </w:rPr>
      </w:pPr>
      <w:r w:rsidRPr="0000145F">
        <w:rPr>
          <w:rFonts w:ascii="Times New Roman" w:hAnsi="Times New Roman" w:cs="Times New Roman"/>
          <w:sz w:val="24"/>
          <w:szCs w:val="24"/>
        </w:rPr>
        <w:t xml:space="preserve">CHALUPOVÁ-KARLOVSKÁ, Vlastimila. </w:t>
      </w:r>
      <w:r w:rsidRPr="0000145F">
        <w:rPr>
          <w:rFonts w:ascii="Times New Roman" w:hAnsi="Times New Roman" w:cs="Times New Roman"/>
          <w:i/>
          <w:iCs/>
          <w:sz w:val="24"/>
          <w:szCs w:val="24"/>
        </w:rPr>
        <w:t>Somatologie: anatomie a fyziologie člověka: 630 testových otázek a odpovědí.</w:t>
      </w:r>
      <w:r w:rsidRPr="0000145F">
        <w:rPr>
          <w:rFonts w:ascii="Times New Roman" w:hAnsi="Times New Roman" w:cs="Times New Roman"/>
          <w:sz w:val="24"/>
          <w:szCs w:val="24"/>
        </w:rPr>
        <w:t xml:space="preserve"> 3. vydání. Olomouc: Nakladatelství Olomouc, 2017. 156 stran. ISBN 978-80-7182-341-4.</w:t>
      </w:r>
    </w:p>
    <w:p w14:paraId="4759929B" w14:textId="57AA40CC" w:rsidR="0000145F" w:rsidRDefault="0000145F" w:rsidP="00990AE9">
      <w:pPr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00145F">
        <w:rPr>
          <w:rFonts w:ascii="Times New Roman" w:eastAsia="Times New Roman" w:hAnsi="Times New Roman" w:cs="Times New Roman"/>
          <w:color w:val="000000"/>
          <w:lang w:eastAsia="cs-CZ"/>
        </w:rPr>
        <w:t xml:space="preserve">KŘIVÁNKOVÁ, Markéta. </w:t>
      </w:r>
      <w:r w:rsidRPr="0000145F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Somatologie: pro střední zdravotnické školy</w:t>
      </w:r>
      <w:r w:rsidRPr="0000145F">
        <w:rPr>
          <w:rFonts w:ascii="Times New Roman" w:eastAsia="Times New Roman" w:hAnsi="Times New Roman" w:cs="Times New Roman"/>
          <w:color w:val="000000"/>
          <w:lang w:eastAsia="cs-CZ"/>
        </w:rPr>
        <w:t xml:space="preserve">. 2., doplněné vydání. Praha: Grada, 2019.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201 stran. </w:t>
      </w:r>
      <w:r w:rsidRPr="0000145F">
        <w:rPr>
          <w:rFonts w:ascii="Times New Roman" w:eastAsia="Times New Roman" w:hAnsi="Times New Roman" w:cs="Times New Roman"/>
          <w:color w:val="000000"/>
          <w:lang w:eastAsia="cs-CZ"/>
        </w:rPr>
        <w:t>ISBN 978-80-271-0695-0.</w:t>
      </w:r>
    </w:p>
    <w:p w14:paraId="525A2DBB" w14:textId="08646F47" w:rsidR="0000145F" w:rsidRDefault="0000145F" w:rsidP="00990AE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014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MAZÁNEK, Jiří a kol. </w:t>
      </w:r>
      <w:r w:rsidRPr="000014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Stomatologie pro dentální hygienistky a zubní instrumentářky</w:t>
      </w:r>
      <w:r w:rsidRPr="000014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Praha: Grada, 2015. 287 stran. ISBN 978-80-247-4865-8.</w:t>
      </w:r>
    </w:p>
    <w:p w14:paraId="68994E93" w14:textId="70E637DA" w:rsidR="0000145F" w:rsidRDefault="0000145F" w:rsidP="00E442B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0145F">
        <w:rPr>
          <w:rFonts w:ascii="Times New Roman" w:hAnsi="Times New Roman" w:cs="Times New Roman"/>
          <w:color w:val="000000"/>
          <w:sz w:val="24"/>
          <w:szCs w:val="24"/>
        </w:rPr>
        <w:t xml:space="preserve">NAIR, </w:t>
      </w:r>
      <w:proofErr w:type="spellStart"/>
      <w:r w:rsidRPr="0000145F">
        <w:rPr>
          <w:rFonts w:ascii="Times New Roman" w:hAnsi="Times New Roman" w:cs="Times New Roman"/>
          <w:color w:val="000000"/>
          <w:sz w:val="24"/>
          <w:szCs w:val="24"/>
        </w:rPr>
        <w:t>Muralitharan</w:t>
      </w:r>
      <w:proofErr w:type="spellEnd"/>
      <w:r w:rsidRPr="0000145F">
        <w:rPr>
          <w:rFonts w:ascii="Times New Roman" w:hAnsi="Times New Roman" w:cs="Times New Roman"/>
          <w:color w:val="000000"/>
          <w:sz w:val="24"/>
          <w:szCs w:val="24"/>
        </w:rPr>
        <w:t xml:space="preserve"> a PEATE, Ian. </w:t>
      </w:r>
      <w:r w:rsidRPr="000014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Patofyziologie pro zdravotnické obory</w:t>
      </w:r>
      <w:r w:rsidRPr="0000145F">
        <w:rPr>
          <w:rFonts w:ascii="Times New Roman" w:hAnsi="Times New Roman" w:cs="Times New Roman"/>
          <w:color w:val="000000"/>
          <w:sz w:val="24"/>
          <w:szCs w:val="24"/>
        </w:rPr>
        <w:t>. Praha: Grada, 2017. 245 stran. ISBN 978-80-271-0229-7.</w:t>
      </w:r>
    </w:p>
    <w:p w14:paraId="461AAF05" w14:textId="77777777" w:rsidR="00E442B4" w:rsidRDefault="00E442B4" w:rsidP="00E442B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8B927A4" w14:textId="77777777" w:rsidR="00E442B4" w:rsidRPr="00E442B4" w:rsidRDefault="00E442B4" w:rsidP="00990AE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232635E" w14:textId="77777777" w:rsidR="00990AE9" w:rsidRDefault="00990AE9" w:rsidP="00990AE9">
      <w:pPr>
        <w:rPr>
          <w:rFonts w:ascii="Times New Roman" w:hAnsi="Times New Roman" w:cs="Times New Roman"/>
          <w:sz w:val="24"/>
          <w:szCs w:val="24"/>
        </w:rPr>
      </w:pPr>
    </w:p>
    <w:p w14:paraId="221AEE1C" w14:textId="77777777" w:rsidR="00990AE9" w:rsidRDefault="00990AE9"/>
    <w:sectPr w:rsidR="0099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E9"/>
    <w:rsid w:val="0000145F"/>
    <w:rsid w:val="000E0AAC"/>
    <w:rsid w:val="00403CB9"/>
    <w:rsid w:val="005E0F9F"/>
    <w:rsid w:val="00704BEC"/>
    <w:rsid w:val="00990AE9"/>
    <w:rsid w:val="00A57183"/>
    <w:rsid w:val="00B15D38"/>
    <w:rsid w:val="00E02394"/>
    <w:rsid w:val="00E07B1E"/>
    <w:rsid w:val="00E1396E"/>
    <w:rsid w:val="00E442B4"/>
    <w:rsid w:val="00F0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FE22"/>
  <w15:chartTrackingRefBased/>
  <w15:docId w15:val="{C4FAAF99-2A96-4A23-84B3-9F09158A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AE9"/>
  </w:style>
  <w:style w:type="paragraph" w:styleId="Nadpis1">
    <w:name w:val="heading 1"/>
    <w:basedOn w:val="Normln"/>
    <w:link w:val="Nadpis1Char"/>
    <w:uiPriority w:val="9"/>
    <w:qFormat/>
    <w:rsid w:val="00E13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39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3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89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021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433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80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6046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494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Vrublová</dc:creator>
  <cp:keywords/>
  <dc:description/>
  <cp:lastModifiedBy>Administrator</cp:lastModifiedBy>
  <cp:revision>2</cp:revision>
  <dcterms:created xsi:type="dcterms:W3CDTF">2023-04-11T06:48:00Z</dcterms:created>
  <dcterms:modified xsi:type="dcterms:W3CDTF">2023-04-11T06:48:00Z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e074e998110a38108ad9994d0a409592d5e0013e954f0787f989a0a113e4ac67</vt:lpwstr>
  </property>
</Properties>
</file>