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B7AE7" w14:textId="77777777" w:rsidR="00AA2F5D" w:rsidRPr="00FB78E0" w:rsidRDefault="006F796C" w:rsidP="00642184">
      <w:pPr>
        <w:spacing w:line="276" w:lineRule="auto"/>
        <w:jc w:val="center"/>
        <w:rPr>
          <w:sz w:val="44"/>
        </w:rPr>
      </w:pPr>
      <w:r w:rsidRPr="00FB78E0">
        <w:rPr>
          <w:noProof/>
          <w:sz w:val="44"/>
        </w:rPr>
        <w:drawing>
          <wp:inline distT="0" distB="0" distL="0" distR="0" wp14:anchorId="6CC7B403" wp14:editId="4451CA54">
            <wp:extent cx="2250000" cy="1620000"/>
            <wp:effectExtent l="0" t="0" r="0" b="0"/>
            <wp:docPr id="68" name="Obrázek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SU-znacka-FV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0000" cy="1620000"/>
                    </a:xfrm>
                    <a:prstGeom prst="rect">
                      <a:avLst/>
                    </a:prstGeom>
                  </pic:spPr>
                </pic:pic>
              </a:graphicData>
            </a:graphic>
          </wp:inline>
        </w:drawing>
      </w:r>
    </w:p>
    <w:p w14:paraId="38C6B4C7" w14:textId="77777777" w:rsidR="00AA2F5D" w:rsidRPr="00FB78E0" w:rsidRDefault="00AA2F5D" w:rsidP="00642184">
      <w:pPr>
        <w:spacing w:line="276" w:lineRule="auto"/>
        <w:rPr>
          <w:sz w:val="44"/>
        </w:rPr>
      </w:pPr>
    </w:p>
    <w:p w14:paraId="3A120D5C" w14:textId="77777777" w:rsidR="00AA2F5D" w:rsidRPr="00FB78E0" w:rsidRDefault="00AA2F5D" w:rsidP="00642184">
      <w:pPr>
        <w:tabs>
          <w:tab w:val="left" w:pos="3840"/>
        </w:tabs>
        <w:spacing w:line="276" w:lineRule="auto"/>
        <w:jc w:val="center"/>
        <w:rPr>
          <w:rFonts w:ascii="Calibri" w:hAnsi="Calibri"/>
          <w:sz w:val="22"/>
        </w:rPr>
      </w:pPr>
    </w:p>
    <w:p w14:paraId="61975ECF" w14:textId="77777777" w:rsidR="00AA2F5D" w:rsidRPr="00FB78E0" w:rsidRDefault="00AA2F5D" w:rsidP="00642184">
      <w:pPr>
        <w:tabs>
          <w:tab w:val="left" w:pos="3840"/>
        </w:tabs>
        <w:spacing w:line="276" w:lineRule="auto"/>
        <w:jc w:val="center"/>
        <w:rPr>
          <w:rFonts w:ascii="Calibri" w:hAnsi="Calibri"/>
          <w:sz w:val="22"/>
        </w:rPr>
      </w:pPr>
    </w:p>
    <w:p w14:paraId="071D039E" w14:textId="77777777" w:rsidR="00AA2F5D" w:rsidRPr="00FB78E0" w:rsidRDefault="00AA2F5D" w:rsidP="00642184">
      <w:pPr>
        <w:tabs>
          <w:tab w:val="left" w:pos="3840"/>
        </w:tabs>
        <w:spacing w:line="276" w:lineRule="auto"/>
        <w:jc w:val="center"/>
        <w:rPr>
          <w:rFonts w:ascii="Calibri" w:hAnsi="Calibri"/>
          <w:sz w:val="22"/>
        </w:rPr>
      </w:pPr>
    </w:p>
    <w:p w14:paraId="7F2084C2" w14:textId="77777777" w:rsidR="00AA2F5D" w:rsidRPr="00FB78E0" w:rsidRDefault="00AA2F5D" w:rsidP="00642184">
      <w:pPr>
        <w:tabs>
          <w:tab w:val="left" w:pos="3840"/>
        </w:tabs>
        <w:spacing w:line="276" w:lineRule="auto"/>
        <w:jc w:val="center"/>
        <w:rPr>
          <w:rFonts w:ascii="Calibri" w:hAnsi="Calibri"/>
          <w:sz w:val="22"/>
        </w:rPr>
      </w:pPr>
    </w:p>
    <w:p w14:paraId="1D9207CE" w14:textId="77777777" w:rsidR="00AA2F5D" w:rsidRPr="00FB78E0" w:rsidRDefault="00AA2F5D" w:rsidP="00642184">
      <w:pPr>
        <w:tabs>
          <w:tab w:val="left" w:pos="3840"/>
        </w:tabs>
        <w:spacing w:line="276" w:lineRule="auto"/>
        <w:jc w:val="center"/>
        <w:rPr>
          <w:rFonts w:ascii="Calibri" w:hAnsi="Calibri"/>
          <w:sz w:val="44"/>
        </w:rPr>
      </w:pPr>
    </w:p>
    <w:p w14:paraId="7DF7866C" w14:textId="29935876" w:rsidR="00AA2F5D" w:rsidRPr="00FB78E0" w:rsidRDefault="00AA2F5D" w:rsidP="006341EE">
      <w:pPr>
        <w:tabs>
          <w:tab w:val="left" w:pos="284"/>
          <w:tab w:val="left" w:pos="5700"/>
        </w:tabs>
        <w:spacing w:line="276" w:lineRule="auto"/>
        <w:jc w:val="center"/>
        <w:rPr>
          <w:b/>
          <w:sz w:val="44"/>
        </w:rPr>
      </w:pPr>
      <w:r w:rsidRPr="00FB78E0">
        <w:rPr>
          <w:sz w:val="60"/>
        </w:rPr>
        <w:tab/>
      </w:r>
      <w:r w:rsidR="006341EE">
        <w:rPr>
          <w:sz w:val="60"/>
        </w:rPr>
        <w:t xml:space="preserve">FORMÁLNÍ NÁLEŽITOSTI </w:t>
      </w:r>
      <w:r w:rsidR="00CD6E5A">
        <w:rPr>
          <w:sz w:val="60"/>
        </w:rPr>
        <w:t xml:space="preserve">PRACÍ PODÁVANÝCH V RÁMCI FAKULTNÍ ODBORNÉ </w:t>
      </w:r>
      <w:r w:rsidR="006341EE">
        <w:rPr>
          <w:sz w:val="60"/>
        </w:rPr>
        <w:t>SOUTĚŽE PRO STUDENTY STŘEDNÍCH ŠKOL</w:t>
      </w:r>
    </w:p>
    <w:p w14:paraId="1BECD772" w14:textId="77777777" w:rsidR="00AA2F5D" w:rsidRPr="00FB78E0" w:rsidRDefault="00AA2F5D" w:rsidP="00642184">
      <w:pPr>
        <w:spacing w:line="276" w:lineRule="auto"/>
        <w:rPr>
          <w:sz w:val="44"/>
        </w:rPr>
      </w:pPr>
    </w:p>
    <w:p w14:paraId="6811EDC7" w14:textId="77777777" w:rsidR="00AA2F5D" w:rsidRPr="00FB78E0" w:rsidRDefault="00AA2F5D" w:rsidP="00642184">
      <w:pPr>
        <w:spacing w:line="276" w:lineRule="auto"/>
        <w:rPr>
          <w:sz w:val="44"/>
        </w:rPr>
      </w:pPr>
    </w:p>
    <w:p w14:paraId="12DBE26F" w14:textId="77777777" w:rsidR="00AA2F5D" w:rsidRPr="00FB78E0" w:rsidRDefault="00AA2F5D" w:rsidP="00642184">
      <w:pPr>
        <w:spacing w:line="276" w:lineRule="auto"/>
        <w:rPr>
          <w:sz w:val="44"/>
        </w:rPr>
      </w:pPr>
    </w:p>
    <w:p w14:paraId="188A6876" w14:textId="77777777" w:rsidR="00AA2F5D" w:rsidRPr="00FB78E0" w:rsidRDefault="00AA2F5D" w:rsidP="00642184">
      <w:pPr>
        <w:tabs>
          <w:tab w:val="left" w:pos="5083"/>
          <w:tab w:val="left" w:pos="5642"/>
        </w:tabs>
        <w:spacing w:line="276" w:lineRule="auto"/>
        <w:rPr>
          <w:sz w:val="44"/>
        </w:rPr>
      </w:pPr>
      <w:r w:rsidRPr="00FB78E0">
        <w:rPr>
          <w:sz w:val="44"/>
        </w:rPr>
        <w:tab/>
      </w:r>
      <w:r w:rsidRPr="00FB78E0">
        <w:rPr>
          <w:sz w:val="44"/>
        </w:rPr>
        <w:tab/>
      </w:r>
    </w:p>
    <w:p w14:paraId="10D629D2" w14:textId="77777777" w:rsidR="00AA2F5D" w:rsidRPr="00FB78E0" w:rsidRDefault="00AA2F5D" w:rsidP="00642184">
      <w:pPr>
        <w:tabs>
          <w:tab w:val="left" w:pos="5083"/>
        </w:tabs>
        <w:spacing w:line="276" w:lineRule="auto"/>
        <w:rPr>
          <w:sz w:val="44"/>
        </w:rPr>
      </w:pPr>
      <w:r w:rsidRPr="00FB78E0">
        <w:rPr>
          <w:sz w:val="44"/>
        </w:rPr>
        <w:tab/>
      </w:r>
    </w:p>
    <w:p w14:paraId="030F248D" w14:textId="77777777" w:rsidR="00AA2F5D" w:rsidRPr="00FB78E0" w:rsidRDefault="006F796C" w:rsidP="00642184">
      <w:pPr>
        <w:tabs>
          <w:tab w:val="left" w:pos="5083"/>
        </w:tabs>
        <w:spacing w:line="276" w:lineRule="auto"/>
        <w:rPr>
          <w:sz w:val="44"/>
        </w:rPr>
      </w:pPr>
      <w:r w:rsidRPr="00FB78E0">
        <w:rPr>
          <w:sz w:val="44"/>
        </w:rPr>
        <w:tab/>
      </w:r>
    </w:p>
    <w:p w14:paraId="76F9DEBB" w14:textId="77777777" w:rsidR="00AA2F5D" w:rsidRPr="00FB78E0" w:rsidRDefault="00AA2F5D" w:rsidP="00642184">
      <w:pPr>
        <w:spacing w:line="276" w:lineRule="auto"/>
        <w:rPr>
          <w:sz w:val="44"/>
        </w:rPr>
      </w:pPr>
    </w:p>
    <w:p w14:paraId="6AE29DE6" w14:textId="77777777" w:rsidR="00AA2F5D" w:rsidRPr="00FB78E0" w:rsidRDefault="00AA2F5D" w:rsidP="00642184">
      <w:pPr>
        <w:tabs>
          <w:tab w:val="left" w:pos="5760"/>
        </w:tabs>
        <w:spacing w:line="276" w:lineRule="auto"/>
        <w:rPr>
          <w:sz w:val="44"/>
        </w:rPr>
      </w:pPr>
      <w:r w:rsidRPr="00FB78E0">
        <w:rPr>
          <w:sz w:val="44"/>
        </w:rPr>
        <w:tab/>
      </w:r>
    </w:p>
    <w:p w14:paraId="12D07BF7" w14:textId="66816E2B" w:rsidR="00E25355" w:rsidRDefault="00CD6E5A" w:rsidP="00CD6E5A">
      <w:pPr>
        <w:tabs>
          <w:tab w:val="left" w:pos="5760"/>
        </w:tabs>
        <w:spacing w:line="276" w:lineRule="auto"/>
        <w:jc w:val="center"/>
        <w:rPr>
          <w:sz w:val="44"/>
        </w:rPr>
      </w:pPr>
      <w:r w:rsidRPr="00FB78E0">
        <w:rPr>
          <w:b/>
          <w:noProof/>
        </w:rPr>
        <w:lastRenderedPageBreak/>
        <w:drawing>
          <wp:inline distT="0" distB="0" distL="0" distR="0" wp14:anchorId="2F52D47B" wp14:editId="17AE3E4A">
            <wp:extent cx="1540800" cy="1108800"/>
            <wp:effectExtent l="0" t="0" r="2540" b="0"/>
            <wp:docPr id="69" name="Obrázek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SU-znacka-FV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0800" cy="1108800"/>
                    </a:xfrm>
                    <a:prstGeom prst="rect">
                      <a:avLst/>
                    </a:prstGeom>
                  </pic:spPr>
                </pic:pic>
              </a:graphicData>
            </a:graphic>
          </wp:inline>
        </w:drawing>
      </w:r>
    </w:p>
    <w:p w14:paraId="67313AB5" w14:textId="10AF177D" w:rsidR="00E25355" w:rsidRDefault="00E25355" w:rsidP="00E25355">
      <w:pPr>
        <w:rPr>
          <w:sz w:val="44"/>
        </w:rPr>
      </w:pPr>
    </w:p>
    <w:p w14:paraId="2824DCC5" w14:textId="223EDEBF" w:rsidR="00704C28" w:rsidRDefault="00704C28" w:rsidP="00704C28">
      <w:pPr>
        <w:tabs>
          <w:tab w:val="center" w:pos="4606"/>
        </w:tabs>
        <w:jc w:val="center"/>
        <w:rPr>
          <w:sz w:val="44"/>
        </w:rPr>
      </w:pPr>
    </w:p>
    <w:p w14:paraId="63306C80" w14:textId="566DFB52" w:rsidR="00AA2F5D" w:rsidRPr="00FB78E0" w:rsidRDefault="00704C28" w:rsidP="00704C28">
      <w:pPr>
        <w:tabs>
          <w:tab w:val="center" w:pos="4606"/>
        </w:tabs>
        <w:rPr>
          <w:sz w:val="10"/>
        </w:rPr>
      </w:pPr>
      <w:r>
        <w:rPr>
          <w:sz w:val="44"/>
        </w:rPr>
        <w:tab/>
      </w:r>
      <w:r w:rsidR="00AA2F5D" w:rsidRPr="00FB78E0">
        <w:rPr>
          <w:sz w:val="10"/>
        </w:rPr>
        <w:tab/>
      </w:r>
    </w:p>
    <w:p w14:paraId="53BF4610" w14:textId="77777777" w:rsidR="00AA2F5D" w:rsidRPr="00FB78E0" w:rsidRDefault="00AA2F5D" w:rsidP="00642184">
      <w:pPr>
        <w:tabs>
          <w:tab w:val="left" w:pos="5310"/>
        </w:tabs>
        <w:spacing w:line="276" w:lineRule="auto"/>
        <w:rPr>
          <w:sz w:val="10"/>
        </w:rPr>
      </w:pPr>
    </w:p>
    <w:p w14:paraId="7DBA7495" w14:textId="5C04BADF" w:rsidR="00C81644" w:rsidRPr="00CD6E5A" w:rsidRDefault="00C81644" w:rsidP="00CD6E5A">
      <w:pPr>
        <w:pStyle w:val="Odstavecseseznamem"/>
        <w:numPr>
          <w:ilvl w:val="0"/>
          <w:numId w:val="35"/>
        </w:numPr>
        <w:spacing w:line="276" w:lineRule="auto"/>
        <w:jc w:val="center"/>
        <w:rPr>
          <w:b/>
          <w:sz w:val="28"/>
        </w:rPr>
      </w:pPr>
      <w:r w:rsidRPr="00CD6E5A">
        <w:rPr>
          <w:b/>
          <w:sz w:val="28"/>
        </w:rPr>
        <w:t xml:space="preserve">Formální náležitosti </w:t>
      </w:r>
      <w:r w:rsidR="006341EE" w:rsidRPr="00CD6E5A">
        <w:rPr>
          <w:b/>
          <w:sz w:val="28"/>
        </w:rPr>
        <w:t>soutěžních prací</w:t>
      </w:r>
    </w:p>
    <w:p w14:paraId="1EF35EBB" w14:textId="3070C865" w:rsidR="00F92725" w:rsidRPr="006341EE" w:rsidRDefault="006341EE" w:rsidP="006341EE">
      <w:pPr>
        <w:pStyle w:val="Odstavecseseznamem1"/>
        <w:numPr>
          <w:ilvl w:val="0"/>
          <w:numId w:val="34"/>
        </w:numPr>
        <w:spacing w:after="160" w:line="276" w:lineRule="auto"/>
        <w:jc w:val="both"/>
        <w:rPr>
          <w:bCs/>
          <w:sz w:val="22"/>
        </w:rPr>
      </w:pPr>
      <w:r w:rsidRPr="006341EE">
        <w:rPr>
          <w:b/>
          <w:bCs/>
          <w:sz w:val="22"/>
        </w:rPr>
        <w:t>Minimální r</w:t>
      </w:r>
      <w:r w:rsidR="005B356A" w:rsidRPr="006341EE">
        <w:rPr>
          <w:b/>
          <w:bCs/>
          <w:sz w:val="22"/>
        </w:rPr>
        <w:t xml:space="preserve">ozsah </w:t>
      </w:r>
      <w:r w:rsidRPr="006341EE">
        <w:rPr>
          <w:b/>
          <w:bCs/>
          <w:sz w:val="22"/>
        </w:rPr>
        <w:t xml:space="preserve">soutěžní práce </w:t>
      </w:r>
      <w:r w:rsidR="00F92725" w:rsidRPr="006341EE">
        <w:rPr>
          <w:bCs/>
          <w:sz w:val="22"/>
        </w:rPr>
        <w:t>je stan</w:t>
      </w:r>
      <w:r w:rsidR="00CC5C4B" w:rsidRPr="006341EE">
        <w:rPr>
          <w:bCs/>
          <w:sz w:val="22"/>
        </w:rPr>
        <w:t xml:space="preserve">oven na </w:t>
      </w:r>
      <w:r>
        <w:rPr>
          <w:bCs/>
          <w:sz w:val="22"/>
        </w:rPr>
        <w:t>20 normostran, tj. min. 36</w:t>
      </w:r>
      <w:r w:rsidR="009D4B06" w:rsidRPr="006341EE">
        <w:rPr>
          <w:bCs/>
          <w:sz w:val="22"/>
        </w:rPr>
        <w:t xml:space="preserve"> </w:t>
      </w:r>
      <w:r w:rsidR="00CC5C4B" w:rsidRPr="006341EE">
        <w:rPr>
          <w:bCs/>
          <w:sz w:val="22"/>
        </w:rPr>
        <w:t>000 znaků</w:t>
      </w:r>
      <w:r w:rsidR="008355E7" w:rsidRPr="006341EE">
        <w:rPr>
          <w:bCs/>
          <w:sz w:val="22"/>
        </w:rPr>
        <w:t xml:space="preserve"> včetně mezer</w:t>
      </w:r>
      <w:r w:rsidR="00F92725" w:rsidRPr="006341EE">
        <w:rPr>
          <w:bCs/>
          <w:sz w:val="22"/>
        </w:rPr>
        <w:t>, přičemž do stanoveného počtu stran se započítává úvod, vlastní text práce</w:t>
      </w:r>
      <w:r w:rsidR="00AB715E" w:rsidRPr="006341EE">
        <w:rPr>
          <w:bCs/>
          <w:sz w:val="22"/>
        </w:rPr>
        <w:t xml:space="preserve"> a</w:t>
      </w:r>
      <w:r w:rsidR="00F92725" w:rsidRPr="006341EE">
        <w:rPr>
          <w:bCs/>
          <w:sz w:val="22"/>
        </w:rPr>
        <w:t xml:space="preserve"> závěr, nikoli úvodní strany, </w:t>
      </w:r>
      <w:r w:rsidR="00AB715E" w:rsidRPr="006341EE">
        <w:rPr>
          <w:bCs/>
          <w:sz w:val="22"/>
        </w:rPr>
        <w:t xml:space="preserve">poznámkový aparát, </w:t>
      </w:r>
      <w:r w:rsidR="00F92725" w:rsidRPr="006341EE">
        <w:rPr>
          <w:bCs/>
          <w:sz w:val="22"/>
        </w:rPr>
        <w:t xml:space="preserve">seznam literatury, zkratek a symbolů, obrázků, tabulek </w:t>
      </w:r>
      <w:r w:rsidR="003D3CC0" w:rsidRPr="006341EE">
        <w:rPr>
          <w:bCs/>
          <w:sz w:val="22"/>
        </w:rPr>
        <w:t>a </w:t>
      </w:r>
      <w:r w:rsidR="00F92725" w:rsidRPr="006341EE">
        <w:rPr>
          <w:bCs/>
          <w:sz w:val="22"/>
        </w:rPr>
        <w:t xml:space="preserve">příloh. </w:t>
      </w:r>
    </w:p>
    <w:p w14:paraId="074DF9E1" w14:textId="77777777" w:rsidR="00523A5F" w:rsidRPr="004002F2" w:rsidRDefault="00523A5F" w:rsidP="00CD6E5A">
      <w:pPr>
        <w:pStyle w:val="Odstavecseseznamem1"/>
        <w:numPr>
          <w:ilvl w:val="0"/>
          <w:numId w:val="34"/>
        </w:numPr>
        <w:spacing w:line="276" w:lineRule="auto"/>
        <w:jc w:val="both"/>
        <w:rPr>
          <w:bCs/>
          <w:sz w:val="22"/>
        </w:rPr>
      </w:pPr>
      <w:r w:rsidRPr="00034DED">
        <w:rPr>
          <w:b/>
          <w:bCs/>
          <w:sz w:val="22"/>
        </w:rPr>
        <w:t>Formální</w:t>
      </w:r>
      <w:r w:rsidRPr="004002F2">
        <w:rPr>
          <w:b/>
          <w:bCs/>
          <w:sz w:val="22"/>
        </w:rPr>
        <w:t xml:space="preserve"> úprava </w:t>
      </w:r>
      <w:r w:rsidR="001F5C75">
        <w:rPr>
          <w:b/>
          <w:bCs/>
          <w:sz w:val="22"/>
        </w:rPr>
        <w:t xml:space="preserve">kvalifikační </w:t>
      </w:r>
      <w:r w:rsidRPr="004002F2">
        <w:rPr>
          <w:b/>
          <w:bCs/>
          <w:sz w:val="22"/>
        </w:rPr>
        <w:t>práce</w:t>
      </w:r>
      <w:r w:rsidRPr="004002F2">
        <w:rPr>
          <w:bCs/>
          <w:sz w:val="22"/>
        </w:rPr>
        <w:t>. V celém textu musí být dodržena jednotná grafická podoba. Práce je tištěna jednos</w:t>
      </w:r>
      <w:r w:rsidR="00AB715E">
        <w:rPr>
          <w:bCs/>
          <w:sz w:val="22"/>
        </w:rPr>
        <w:t>tranně na bílý papír formátu A4.</w:t>
      </w:r>
      <w:r w:rsidRPr="004002F2">
        <w:rPr>
          <w:bCs/>
          <w:sz w:val="22"/>
        </w:rPr>
        <w:t xml:space="preserve"> </w:t>
      </w:r>
    </w:p>
    <w:p w14:paraId="5577DE6A" w14:textId="62342766" w:rsidR="00523A5F" w:rsidRPr="004002F2" w:rsidRDefault="006341EE" w:rsidP="00CD6E5A">
      <w:pPr>
        <w:pStyle w:val="Odstavecseseznamem1"/>
        <w:numPr>
          <w:ilvl w:val="1"/>
          <w:numId w:val="10"/>
        </w:numPr>
        <w:spacing w:line="276" w:lineRule="auto"/>
        <w:ind w:hanging="357"/>
        <w:jc w:val="both"/>
        <w:rPr>
          <w:bCs/>
          <w:sz w:val="22"/>
        </w:rPr>
      </w:pPr>
      <w:r>
        <w:rPr>
          <w:sz w:val="22"/>
        </w:rPr>
        <w:t>Soutěžní</w:t>
      </w:r>
      <w:r w:rsidR="00F95229" w:rsidRPr="004002F2">
        <w:rPr>
          <w:bCs/>
          <w:sz w:val="22"/>
        </w:rPr>
        <w:t xml:space="preserve"> práce musí být zpracována v textovém procesoru (editoru)</w:t>
      </w:r>
      <w:r w:rsidR="00523A5F" w:rsidRPr="004002F2">
        <w:rPr>
          <w:bCs/>
          <w:sz w:val="22"/>
        </w:rPr>
        <w:t xml:space="preserve"> a psána patkovým typem písma (doporučeno </w:t>
      </w:r>
      <w:proofErr w:type="spellStart"/>
      <w:r w:rsidR="00523A5F" w:rsidRPr="004002F2">
        <w:rPr>
          <w:bCs/>
          <w:sz w:val="22"/>
        </w:rPr>
        <w:t>Times</w:t>
      </w:r>
      <w:proofErr w:type="spellEnd"/>
      <w:r w:rsidR="00523A5F" w:rsidRPr="004002F2">
        <w:rPr>
          <w:bCs/>
          <w:sz w:val="22"/>
        </w:rPr>
        <w:t xml:space="preserve"> New Roman)</w:t>
      </w:r>
      <w:r w:rsidR="00F95229" w:rsidRPr="004002F2">
        <w:rPr>
          <w:bCs/>
          <w:sz w:val="22"/>
        </w:rPr>
        <w:t xml:space="preserve">. </w:t>
      </w:r>
    </w:p>
    <w:p w14:paraId="729C72C1" w14:textId="582D206B" w:rsidR="00B31D92" w:rsidRPr="004002F2" w:rsidRDefault="00F95229" w:rsidP="00CD6E5A">
      <w:pPr>
        <w:pStyle w:val="Odstavecseseznamem1"/>
        <w:numPr>
          <w:ilvl w:val="1"/>
          <w:numId w:val="10"/>
        </w:numPr>
        <w:spacing w:line="276" w:lineRule="auto"/>
        <w:ind w:hanging="357"/>
        <w:jc w:val="both"/>
        <w:rPr>
          <w:bCs/>
          <w:sz w:val="22"/>
        </w:rPr>
      </w:pPr>
      <w:r w:rsidRPr="004002F2">
        <w:rPr>
          <w:bCs/>
          <w:sz w:val="22"/>
        </w:rPr>
        <w:t>Text musí být oboustranně zarovnán (</w:t>
      </w:r>
      <w:r w:rsidR="00FA1FF0" w:rsidRPr="004002F2">
        <w:rPr>
          <w:bCs/>
          <w:sz w:val="22"/>
        </w:rPr>
        <w:t>do bloku</w:t>
      </w:r>
      <w:r w:rsidRPr="004002F2">
        <w:rPr>
          <w:bCs/>
          <w:sz w:val="22"/>
        </w:rPr>
        <w:t>)</w:t>
      </w:r>
      <w:r w:rsidR="00FA1FF0" w:rsidRPr="004002F2">
        <w:rPr>
          <w:bCs/>
          <w:sz w:val="22"/>
        </w:rPr>
        <w:t xml:space="preserve">, </w:t>
      </w:r>
      <w:r w:rsidRPr="004002F2">
        <w:rPr>
          <w:bCs/>
          <w:sz w:val="22"/>
        </w:rPr>
        <w:t xml:space="preserve">řádkování 1,5, resp. přesně 20 bodů. </w:t>
      </w:r>
      <w:r w:rsidR="0076294C" w:rsidRPr="004002F2">
        <w:rPr>
          <w:bCs/>
          <w:sz w:val="22"/>
        </w:rPr>
        <w:t>Mezery mezi odstavci se doporučují 6 bodů.</w:t>
      </w:r>
      <w:r w:rsidR="00523A5F" w:rsidRPr="004002F2">
        <w:rPr>
          <w:bCs/>
          <w:sz w:val="22"/>
        </w:rPr>
        <w:t xml:space="preserve"> Okraje jsou: vlevo </w:t>
      </w:r>
      <w:r w:rsidR="006341EE">
        <w:rPr>
          <w:bCs/>
          <w:sz w:val="22"/>
        </w:rPr>
        <w:t>2</w:t>
      </w:r>
      <w:r w:rsidR="00523A5F" w:rsidRPr="004002F2">
        <w:rPr>
          <w:bCs/>
          <w:sz w:val="22"/>
        </w:rPr>
        <w:t>,5 cm, vpravo 2,</w:t>
      </w:r>
      <w:r w:rsidR="006341EE">
        <w:rPr>
          <w:bCs/>
          <w:sz w:val="22"/>
        </w:rPr>
        <w:t>5</w:t>
      </w:r>
      <w:r w:rsidR="00523A5F" w:rsidRPr="004002F2">
        <w:rPr>
          <w:bCs/>
          <w:sz w:val="22"/>
        </w:rPr>
        <w:t xml:space="preserve"> cm, nahoře a dole 2,0 cm. </w:t>
      </w:r>
      <w:r w:rsidR="00B31D92" w:rsidRPr="004002F2">
        <w:rPr>
          <w:bCs/>
          <w:sz w:val="22"/>
        </w:rPr>
        <w:t>P</w:t>
      </w:r>
      <w:r w:rsidR="00B31D92" w:rsidRPr="004002F2">
        <w:rPr>
          <w:sz w:val="22"/>
        </w:rPr>
        <w:t xml:space="preserve">ři formátování textu se nevyžaduje </w:t>
      </w:r>
      <w:r w:rsidR="00B31D92" w:rsidRPr="004002F2">
        <w:rPr>
          <w:bCs/>
          <w:sz w:val="22"/>
        </w:rPr>
        <w:t>dodržování</w:t>
      </w:r>
      <w:r w:rsidR="00B31D92" w:rsidRPr="004002F2">
        <w:rPr>
          <w:sz w:val="22"/>
        </w:rPr>
        <w:t xml:space="preserve"> normostrany.</w:t>
      </w:r>
    </w:p>
    <w:p w14:paraId="76EB45AE" w14:textId="0C625304" w:rsidR="00B31D92" w:rsidRPr="004002F2" w:rsidRDefault="00B31D92" w:rsidP="00CD6E5A">
      <w:pPr>
        <w:pStyle w:val="Odstavecseseznamem1"/>
        <w:numPr>
          <w:ilvl w:val="1"/>
          <w:numId w:val="10"/>
        </w:numPr>
        <w:spacing w:line="276" w:lineRule="auto"/>
        <w:ind w:hanging="357"/>
        <w:jc w:val="both"/>
        <w:rPr>
          <w:bCs/>
          <w:sz w:val="22"/>
        </w:rPr>
      </w:pPr>
      <w:r w:rsidRPr="004002F2">
        <w:rPr>
          <w:bCs/>
          <w:sz w:val="22"/>
        </w:rPr>
        <w:t xml:space="preserve">Stránky se číslují arabskými číslicemi v zápatí uprostřed. Přílohy se číslují znovu od čísla 1. </w:t>
      </w:r>
    </w:p>
    <w:p w14:paraId="3ADD0FE2" w14:textId="77777777" w:rsidR="00B31D92" w:rsidRPr="004002F2" w:rsidRDefault="0076294C" w:rsidP="00CD6E5A">
      <w:pPr>
        <w:pStyle w:val="Odstavecseseznamem1"/>
        <w:numPr>
          <w:ilvl w:val="1"/>
          <w:numId w:val="10"/>
        </w:numPr>
        <w:spacing w:line="276" w:lineRule="auto"/>
        <w:ind w:hanging="357"/>
        <w:jc w:val="both"/>
        <w:rPr>
          <w:bCs/>
          <w:sz w:val="22"/>
        </w:rPr>
      </w:pPr>
      <w:r w:rsidRPr="004002F2">
        <w:rPr>
          <w:bCs/>
          <w:sz w:val="22"/>
        </w:rPr>
        <w:t>Velikost písma je pro vlastní text 12 bodů</w:t>
      </w:r>
      <w:r w:rsidR="00523A5F" w:rsidRPr="004002F2">
        <w:rPr>
          <w:bCs/>
          <w:sz w:val="22"/>
        </w:rPr>
        <w:t>. Kapitoly první úrovně se začínají psát na nový list papíru a velikostí písma 1</w:t>
      </w:r>
      <w:r w:rsidRPr="004002F2">
        <w:rPr>
          <w:bCs/>
          <w:sz w:val="22"/>
        </w:rPr>
        <w:t>6 bodů (tučně),</w:t>
      </w:r>
      <w:r w:rsidR="00523A5F" w:rsidRPr="004002F2">
        <w:rPr>
          <w:bCs/>
          <w:sz w:val="22"/>
        </w:rPr>
        <w:t xml:space="preserve"> mohou být i kapitálkami, nepíše se za nimi tečka. Podkapitoly (nadpisy</w:t>
      </w:r>
      <w:r w:rsidRPr="004002F2">
        <w:rPr>
          <w:bCs/>
          <w:sz w:val="22"/>
        </w:rPr>
        <w:t xml:space="preserve"> druhé úrovně</w:t>
      </w:r>
      <w:r w:rsidR="00523A5F" w:rsidRPr="004002F2">
        <w:rPr>
          <w:bCs/>
          <w:sz w:val="22"/>
        </w:rPr>
        <w:t>) se píší velikostí</w:t>
      </w:r>
      <w:r w:rsidRPr="004002F2">
        <w:rPr>
          <w:bCs/>
          <w:sz w:val="22"/>
        </w:rPr>
        <w:t xml:space="preserve"> 14 bodů (tučně</w:t>
      </w:r>
      <w:r w:rsidR="00523A5F" w:rsidRPr="004002F2">
        <w:rPr>
          <w:bCs/>
          <w:sz w:val="22"/>
        </w:rPr>
        <w:t>, malými písmeny</w:t>
      </w:r>
      <w:r w:rsidRPr="004002F2">
        <w:rPr>
          <w:bCs/>
          <w:sz w:val="22"/>
        </w:rPr>
        <w:t>)</w:t>
      </w:r>
      <w:r w:rsidR="00523A5F" w:rsidRPr="004002F2">
        <w:rPr>
          <w:bCs/>
          <w:sz w:val="22"/>
        </w:rPr>
        <w:t>. Pokud student užije i třetí úroveň nadpisu</w:t>
      </w:r>
      <w:r w:rsidR="00B31D92" w:rsidRPr="004002F2">
        <w:rPr>
          <w:bCs/>
          <w:sz w:val="22"/>
        </w:rPr>
        <w:t xml:space="preserve"> (tzv. Oddíl)</w:t>
      </w:r>
      <w:r w:rsidR="00523A5F" w:rsidRPr="004002F2">
        <w:rPr>
          <w:bCs/>
          <w:sz w:val="22"/>
        </w:rPr>
        <w:t xml:space="preserve">, </w:t>
      </w:r>
      <w:r w:rsidR="00B31D92" w:rsidRPr="004002F2">
        <w:rPr>
          <w:bCs/>
          <w:sz w:val="22"/>
        </w:rPr>
        <w:t>použije se tučné malé písmo velikosti 12 bodů</w:t>
      </w:r>
      <w:r w:rsidRPr="004002F2">
        <w:rPr>
          <w:bCs/>
          <w:sz w:val="22"/>
        </w:rPr>
        <w:t>.</w:t>
      </w:r>
      <w:r w:rsidR="00B31D92" w:rsidRPr="004002F2">
        <w:rPr>
          <w:bCs/>
          <w:sz w:val="22"/>
        </w:rPr>
        <w:t xml:space="preserve"> Poznámky, resp. poznámky pod čarou, </w:t>
      </w:r>
      <w:r w:rsidR="00C609BC">
        <w:rPr>
          <w:bCs/>
          <w:sz w:val="22"/>
        </w:rPr>
        <w:t>které se píší</w:t>
      </w:r>
      <w:r w:rsidR="00B31D92" w:rsidRPr="004002F2">
        <w:rPr>
          <w:bCs/>
          <w:sz w:val="22"/>
        </w:rPr>
        <w:t xml:space="preserve"> velikost</w:t>
      </w:r>
      <w:r w:rsidR="00C609BC">
        <w:rPr>
          <w:bCs/>
          <w:sz w:val="22"/>
        </w:rPr>
        <w:t>í</w:t>
      </w:r>
      <w:r w:rsidR="00B31D92" w:rsidRPr="004002F2">
        <w:rPr>
          <w:bCs/>
          <w:sz w:val="22"/>
        </w:rPr>
        <w:t xml:space="preserve"> 10 bodů a řádkováním 1,0.</w:t>
      </w:r>
    </w:p>
    <w:p w14:paraId="4DB72BB0" w14:textId="0E9A6904" w:rsidR="00B31D92" w:rsidRPr="004002F2" w:rsidRDefault="00B31D92" w:rsidP="00CD6E5A">
      <w:pPr>
        <w:pStyle w:val="Odstavecseseznamem1"/>
        <w:numPr>
          <w:ilvl w:val="1"/>
          <w:numId w:val="10"/>
        </w:numPr>
        <w:spacing w:line="276" w:lineRule="auto"/>
        <w:ind w:hanging="357"/>
        <w:jc w:val="both"/>
        <w:rPr>
          <w:bCs/>
          <w:sz w:val="22"/>
        </w:rPr>
      </w:pPr>
      <w:r w:rsidRPr="004002F2">
        <w:rPr>
          <w:bCs/>
          <w:sz w:val="22"/>
        </w:rPr>
        <w:t>V </w:t>
      </w:r>
      <w:r w:rsidR="006341EE">
        <w:rPr>
          <w:bCs/>
          <w:sz w:val="22"/>
        </w:rPr>
        <w:t>soutěžní</w:t>
      </w:r>
      <w:r w:rsidRPr="004002F2">
        <w:rPr>
          <w:bCs/>
          <w:sz w:val="22"/>
        </w:rPr>
        <w:t xml:space="preserve"> práci je třeba uspořádat odborný text do kapitol, podkapitol a oddílů, neužívá se </w:t>
      </w:r>
      <w:r w:rsidR="00753CC5" w:rsidRPr="004002F2">
        <w:rPr>
          <w:bCs/>
          <w:sz w:val="22"/>
        </w:rPr>
        <w:t xml:space="preserve">však </w:t>
      </w:r>
      <w:r w:rsidRPr="004002F2">
        <w:rPr>
          <w:bCs/>
          <w:sz w:val="22"/>
        </w:rPr>
        <w:t>více než 3 úrovňové členění. Mělo by být dodrženo pravidlo</w:t>
      </w:r>
      <w:r w:rsidR="00753CC5" w:rsidRPr="004002F2">
        <w:rPr>
          <w:bCs/>
          <w:sz w:val="22"/>
        </w:rPr>
        <w:t xml:space="preserve"> členit text do podkapitol </w:t>
      </w:r>
      <w:r w:rsidR="003D3CC0" w:rsidRPr="004002F2">
        <w:rPr>
          <w:bCs/>
          <w:sz w:val="22"/>
        </w:rPr>
        <w:t>a</w:t>
      </w:r>
      <w:r w:rsidR="003D3CC0">
        <w:rPr>
          <w:bCs/>
          <w:sz w:val="22"/>
        </w:rPr>
        <w:t> </w:t>
      </w:r>
      <w:r w:rsidR="00753CC5" w:rsidRPr="004002F2">
        <w:rPr>
          <w:bCs/>
          <w:sz w:val="22"/>
        </w:rPr>
        <w:t xml:space="preserve">oddílů tehdy, pokud je </w:t>
      </w:r>
      <w:r w:rsidRPr="004002F2">
        <w:rPr>
          <w:bCs/>
          <w:sz w:val="22"/>
        </w:rPr>
        <w:t>v minimálním rozsahu jedné strany</w:t>
      </w:r>
      <w:r w:rsidR="00753CC5" w:rsidRPr="004002F2">
        <w:rPr>
          <w:bCs/>
          <w:sz w:val="22"/>
        </w:rPr>
        <w:t xml:space="preserve">. </w:t>
      </w:r>
      <w:r w:rsidR="004002F2">
        <w:rPr>
          <w:bCs/>
          <w:sz w:val="22"/>
        </w:rPr>
        <w:t xml:space="preserve">Jedna kapitola nesmí mít pouze jednu podkapitolu. </w:t>
      </w:r>
      <w:r w:rsidRPr="004002F2">
        <w:rPr>
          <w:bCs/>
          <w:sz w:val="22"/>
        </w:rPr>
        <w:t xml:space="preserve">Pro číslování kapitol se používá víceúrovňové členění: </w:t>
      </w:r>
    </w:p>
    <w:p w14:paraId="0713EFEF" w14:textId="77777777" w:rsidR="00B31D92" w:rsidRPr="004002F2" w:rsidRDefault="00B31D92" w:rsidP="00CD6E5A">
      <w:pPr>
        <w:pStyle w:val="Odstavecseseznamem1"/>
        <w:spacing w:line="276" w:lineRule="auto"/>
        <w:ind w:hanging="357"/>
        <w:jc w:val="both"/>
        <w:rPr>
          <w:bCs/>
          <w:sz w:val="22"/>
        </w:rPr>
      </w:pPr>
      <w:r w:rsidRPr="004002F2">
        <w:rPr>
          <w:bCs/>
          <w:sz w:val="22"/>
        </w:rPr>
        <w:tab/>
        <w:t>1. Název kapitoly</w:t>
      </w:r>
    </w:p>
    <w:p w14:paraId="22E85401" w14:textId="77777777" w:rsidR="00B31D92" w:rsidRPr="004002F2" w:rsidRDefault="00B31D92" w:rsidP="00CD6E5A">
      <w:pPr>
        <w:pStyle w:val="Odstavecseseznamem1"/>
        <w:spacing w:line="276" w:lineRule="auto"/>
        <w:jc w:val="both"/>
        <w:rPr>
          <w:bCs/>
          <w:sz w:val="22"/>
        </w:rPr>
      </w:pPr>
      <w:r w:rsidRPr="004002F2">
        <w:rPr>
          <w:bCs/>
          <w:sz w:val="22"/>
        </w:rPr>
        <w:t>1.1 Název podkapitoly</w:t>
      </w:r>
    </w:p>
    <w:p w14:paraId="45EB7C56" w14:textId="77777777" w:rsidR="00B31D92" w:rsidRPr="004002F2" w:rsidRDefault="00B31D92" w:rsidP="00CD6E5A">
      <w:pPr>
        <w:pStyle w:val="Odstavecseseznamem1"/>
        <w:spacing w:line="276" w:lineRule="auto"/>
        <w:jc w:val="both"/>
        <w:rPr>
          <w:bCs/>
          <w:sz w:val="22"/>
        </w:rPr>
      </w:pPr>
      <w:r w:rsidRPr="004002F2">
        <w:rPr>
          <w:bCs/>
          <w:sz w:val="22"/>
        </w:rPr>
        <w:t>1.1.1 Název oddílu</w:t>
      </w:r>
    </w:p>
    <w:p w14:paraId="760DBE24" w14:textId="728F1AEC" w:rsidR="00B31D92" w:rsidRDefault="00B31D92" w:rsidP="00CD6E5A">
      <w:pPr>
        <w:pStyle w:val="Odstavecseseznamem1"/>
        <w:numPr>
          <w:ilvl w:val="1"/>
          <w:numId w:val="10"/>
        </w:numPr>
        <w:spacing w:line="276" w:lineRule="auto"/>
        <w:ind w:hanging="357"/>
        <w:jc w:val="both"/>
        <w:rPr>
          <w:bCs/>
          <w:sz w:val="22"/>
        </w:rPr>
      </w:pPr>
      <w:r>
        <w:rPr>
          <w:bCs/>
          <w:sz w:val="22"/>
        </w:rPr>
        <w:t xml:space="preserve">Úvod, Závěr a Seznam použité literatury se nečíslují jako samostatné kapitoly. </w:t>
      </w:r>
    </w:p>
    <w:p w14:paraId="7708C2F9" w14:textId="77777777" w:rsidR="00CD6E5A" w:rsidRDefault="00CD6E5A" w:rsidP="00CD6E5A">
      <w:pPr>
        <w:pStyle w:val="Odstavecseseznamem1"/>
        <w:spacing w:line="276" w:lineRule="auto"/>
        <w:jc w:val="both"/>
        <w:rPr>
          <w:bCs/>
          <w:sz w:val="22"/>
        </w:rPr>
      </w:pPr>
    </w:p>
    <w:p w14:paraId="08444F30" w14:textId="664F1D5D" w:rsidR="00FA1FF0" w:rsidRPr="00FB78E0" w:rsidRDefault="006341EE" w:rsidP="00CD6E5A">
      <w:pPr>
        <w:pStyle w:val="Odstavecseseznamem1"/>
        <w:numPr>
          <w:ilvl w:val="0"/>
          <w:numId w:val="34"/>
        </w:numPr>
        <w:spacing w:line="276" w:lineRule="auto"/>
        <w:ind w:left="357" w:hanging="357"/>
        <w:jc w:val="both"/>
        <w:rPr>
          <w:bCs/>
          <w:sz w:val="22"/>
        </w:rPr>
      </w:pPr>
      <w:r>
        <w:rPr>
          <w:b/>
          <w:bCs/>
          <w:sz w:val="22"/>
        </w:rPr>
        <w:t>Struktura soutěžní</w:t>
      </w:r>
      <w:r w:rsidR="00FA1FF0" w:rsidRPr="00FB78E0">
        <w:rPr>
          <w:bCs/>
          <w:sz w:val="22"/>
        </w:rPr>
        <w:t xml:space="preserve"> </w:t>
      </w:r>
      <w:r w:rsidR="00FA1FF0" w:rsidRPr="00185CF5">
        <w:rPr>
          <w:b/>
          <w:bCs/>
          <w:sz w:val="22"/>
        </w:rPr>
        <w:t>práce</w:t>
      </w:r>
      <w:r w:rsidR="00550AED">
        <w:rPr>
          <w:bCs/>
          <w:sz w:val="22"/>
        </w:rPr>
        <w:t xml:space="preserve">: </w:t>
      </w:r>
    </w:p>
    <w:p w14:paraId="4053D368" w14:textId="2A97EF3C" w:rsidR="00FA1FF0" w:rsidRPr="00FB78E0" w:rsidRDefault="00FA1FF0" w:rsidP="00E6645F">
      <w:pPr>
        <w:pStyle w:val="Odstavecseseznamem"/>
        <w:numPr>
          <w:ilvl w:val="0"/>
          <w:numId w:val="3"/>
        </w:numPr>
        <w:spacing w:after="160" w:line="276" w:lineRule="auto"/>
        <w:ind w:hanging="357"/>
        <w:rPr>
          <w:bCs/>
          <w:sz w:val="22"/>
        </w:rPr>
      </w:pPr>
      <w:r w:rsidRPr="00FB78E0">
        <w:rPr>
          <w:b/>
          <w:bCs/>
          <w:sz w:val="22"/>
        </w:rPr>
        <w:t>titulní list</w:t>
      </w:r>
      <w:r w:rsidR="00704C28">
        <w:rPr>
          <w:bCs/>
          <w:sz w:val="22"/>
        </w:rPr>
        <w:t xml:space="preserve"> (viz příloha 1)</w:t>
      </w:r>
      <w:r w:rsidR="00CD6E5A">
        <w:rPr>
          <w:bCs/>
          <w:sz w:val="22"/>
        </w:rPr>
        <w:t>;</w:t>
      </w:r>
    </w:p>
    <w:p w14:paraId="381A4D8B" w14:textId="6BDDD5C8" w:rsidR="00185CF5" w:rsidRPr="00185CF5" w:rsidRDefault="00CD6E5A" w:rsidP="00E6645F">
      <w:pPr>
        <w:pStyle w:val="Odstavecseseznamem"/>
        <w:numPr>
          <w:ilvl w:val="0"/>
          <w:numId w:val="3"/>
        </w:numPr>
        <w:spacing w:after="160" w:line="276" w:lineRule="auto"/>
        <w:ind w:hanging="357"/>
        <w:rPr>
          <w:bCs/>
          <w:sz w:val="22"/>
        </w:rPr>
      </w:pPr>
      <w:r>
        <w:rPr>
          <w:b/>
          <w:bCs/>
          <w:sz w:val="22"/>
        </w:rPr>
        <w:t xml:space="preserve">stručná </w:t>
      </w:r>
      <w:r w:rsidR="00185CF5">
        <w:rPr>
          <w:b/>
          <w:bCs/>
          <w:sz w:val="22"/>
        </w:rPr>
        <w:t>anotace</w:t>
      </w:r>
      <w:r>
        <w:rPr>
          <w:bCs/>
          <w:sz w:val="22"/>
        </w:rPr>
        <w:t xml:space="preserve"> (představení obsahu práce, cca 5 řádků);</w:t>
      </w:r>
    </w:p>
    <w:p w14:paraId="5CB4C405" w14:textId="2C330EF7" w:rsidR="00FA1FF0" w:rsidRPr="00FB78E0" w:rsidRDefault="00FA1FF0" w:rsidP="00185CF5">
      <w:pPr>
        <w:pStyle w:val="Odstavecseseznamem"/>
        <w:numPr>
          <w:ilvl w:val="0"/>
          <w:numId w:val="3"/>
        </w:numPr>
        <w:spacing w:after="160" w:line="276" w:lineRule="auto"/>
        <w:ind w:hanging="357"/>
        <w:rPr>
          <w:bCs/>
          <w:sz w:val="22"/>
        </w:rPr>
      </w:pPr>
      <w:r w:rsidRPr="00FB78E0">
        <w:rPr>
          <w:b/>
          <w:bCs/>
          <w:sz w:val="22"/>
        </w:rPr>
        <w:t>klíčová slova</w:t>
      </w:r>
      <w:r w:rsidRPr="00FB78E0">
        <w:rPr>
          <w:bCs/>
          <w:sz w:val="22"/>
        </w:rPr>
        <w:t xml:space="preserve"> </w:t>
      </w:r>
      <w:r w:rsidR="00CD6E5A">
        <w:rPr>
          <w:bCs/>
          <w:sz w:val="22"/>
        </w:rPr>
        <w:t>(</w:t>
      </w:r>
      <w:r w:rsidR="005E4AD2">
        <w:rPr>
          <w:sz w:val="22"/>
          <w:szCs w:val="22"/>
        </w:rPr>
        <w:t>5</w:t>
      </w:r>
      <w:r w:rsidR="005E4AD2">
        <w:rPr>
          <w:sz w:val="22"/>
          <w:szCs w:val="22"/>
        </w:rPr>
        <w:softHyphen/>
        <w:t>-</w:t>
      </w:r>
      <w:r w:rsidR="005E4AD2" w:rsidRPr="007852EC">
        <w:rPr>
          <w:sz w:val="22"/>
          <w:szCs w:val="22"/>
        </w:rPr>
        <w:t>10 slov či sousloví vystihujících téma, odděleno středníkem</w:t>
      </w:r>
      <w:r w:rsidR="00CD6E5A">
        <w:rPr>
          <w:bCs/>
          <w:sz w:val="22"/>
        </w:rPr>
        <w:t>);</w:t>
      </w:r>
    </w:p>
    <w:p w14:paraId="1DD0C86A" w14:textId="5E75A7A1" w:rsidR="009D2843" w:rsidRPr="00FB78E0" w:rsidRDefault="009D2843" w:rsidP="00E6645F">
      <w:pPr>
        <w:pStyle w:val="Odstavecseseznamem"/>
        <w:numPr>
          <w:ilvl w:val="0"/>
          <w:numId w:val="3"/>
        </w:numPr>
        <w:spacing w:after="160" w:line="276" w:lineRule="auto"/>
        <w:ind w:hanging="357"/>
        <w:jc w:val="both"/>
        <w:rPr>
          <w:bCs/>
          <w:i/>
          <w:sz w:val="22"/>
        </w:rPr>
      </w:pPr>
      <w:r w:rsidRPr="00FB78E0">
        <w:rPr>
          <w:b/>
          <w:bCs/>
          <w:sz w:val="22"/>
        </w:rPr>
        <w:t>obsah</w:t>
      </w:r>
      <w:r w:rsidRPr="00FB78E0">
        <w:rPr>
          <w:bCs/>
          <w:sz w:val="22"/>
        </w:rPr>
        <w:t xml:space="preserve"> </w:t>
      </w:r>
      <w:r w:rsidR="00402A9F" w:rsidRPr="00FB78E0">
        <w:rPr>
          <w:bCs/>
          <w:i/>
          <w:sz w:val="22"/>
        </w:rPr>
        <w:t>j</w:t>
      </w:r>
      <w:r w:rsidRPr="00FB78E0">
        <w:rPr>
          <w:bCs/>
          <w:i/>
          <w:sz w:val="22"/>
        </w:rPr>
        <w:t xml:space="preserve">e strukturovaný a obsahuje názvy jednotlivých částí práce, kapitol, </w:t>
      </w:r>
      <w:r w:rsidR="004002F2">
        <w:rPr>
          <w:bCs/>
          <w:i/>
          <w:sz w:val="22"/>
        </w:rPr>
        <w:t xml:space="preserve">podkapitol a </w:t>
      </w:r>
      <w:r w:rsidRPr="00FB78E0">
        <w:rPr>
          <w:bCs/>
          <w:i/>
          <w:sz w:val="22"/>
        </w:rPr>
        <w:t>oddílů s uveden</w:t>
      </w:r>
      <w:r w:rsidR="00CD6E5A">
        <w:rPr>
          <w:bCs/>
          <w:i/>
          <w:sz w:val="22"/>
        </w:rPr>
        <w:t>ím čísla stránek, kde začínají;</w:t>
      </w:r>
    </w:p>
    <w:p w14:paraId="6DA540C1" w14:textId="7F93869E" w:rsidR="00FA1FF0" w:rsidRPr="00FB78E0" w:rsidRDefault="00402A9F" w:rsidP="00E6645F">
      <w:pPr>
        <w:pStyle w:val="Odstavecseseznamem"/>
        <w:numPr>
          <w:ilvl w:val="0"/>
          <w:numId w:val="3"/>
        </w:numPr>
        <w:spacing w:after="160" w:line="276" w:lineRule="auto"/>
        <w:ind w:hanging="357"/>
        <w:jc w:val="both"/>
        <w:rPr>
          <w:bCs/>
          <w:sz w:val="22"/>
        </w:rPr>
      </w:pPr>
      <w:r w:rsidRPr="00FB78E0">
        <w:rPr>
          <w:b/>
          <w:bCs/>
          <w:sz w:val="22"/>
        </w:rPr>
        <w:t>úvod</w:t>
      </w:r>
      <w:r w:rsidRPr="00FB78E0">
        <w:rPr>
          <w:bCs/>
          <w:sz w:val="22"/>
        </w:rPr>
        <w:t xml:space="preserve"> </w:t>
      </w:r>
      <w:r w:rsidR="005E4AD2" w:rsidRPr="005E4AD2">
        <w:rPr>
          <w:bCs/>
          <w:i/>
          <w:sz w:val="22"/>
        </w:rPr>
        <w:t>je vstupem do problematiky, zdůvodnění výběru tématu, stručný popis obsahu</w:t>
      </w:r>
      <w:r w:rsidR="00CD6E5A">
        <w:rPr>
          <w:bCs/>
          <w:i/>
          <w:sz w:val="22"/>
        </w:rPr>
        <w:t>;</w:t>
      </w:r>
    </w:p>
    <w:p w14:paraId="5C240671" w14:textId="77777777" w:rsidR="00CD6E5A" w:rsidRPr="00CD6E5A" w:rsidRDefault="00FA1FF0" w:rsidP="00E6645F">
      <w:pPr>
        <w:pStyle w:val="Odstavecseseznamem"/>
        <w:numPr>
          <w:ilvl w:val="0"/>
          <w:numId w:val="3"/>
        </w:numPr>
        <w:spacing w:after="160" w:line="276" w:lineRule="auto"/>
        <w:ind w:hanging="357"/>
        <w:jc w:val="both"/>
        <w:rPr>
          <w:bCs/>
          <w:sz w:val="22"/>
          <w:szCs w:val="22"/>
        </w:rPr>
      </w:pPr>
      <w:r w:rsidRPr="00EE40A9">
        <w:rPr>
          <w:b/>
          <w:bCs/>
          <w:sz w:val="22"/>
          <w:szCs w:val="22"/>
        </w:rPr>
        <w:t>stať práce</w:t>
      </w:r>
      <w:r w:rsidR="00402A9F" w:rsidRPr="00EE40A9">
        <w:rPr>
          <w:b/>
          <w:bCs/>
          <w:sz w:val="22"/>
          <w:szCs w:val="22"/>
        </w:rPr>
        <w:t xml:space="preserve"> </w:t>
      </w:r>
      <w:r w:rsidR="00402A9F" w:rsidRPr="00EE40A9">
        <w:rPr>
          <w:bCs/>
          <w:i/>
          <w:sz w:val="22"/>
          <w:szCs w:val="22"/>
        </w:rPr>
        <w:t>je vždy členěna na jednotlivé kapitoly a podle potřeby na další dílčí</w:t>
      </w:r>
      <w:r w:rsidR="004002F2" w:rsidRPr="00EE40A9">
        <w:rPr>
          <w:bCs/>
          <w:i/>
          <w:sz w:val="22"/>
          <w:szCs w:val="22"/>
        </w:rPr>
        <w:t xml:space="preserve"> úseky</w:t>
      </w:r>
      <w:r w:rsidR="00402A9F" w:rsidRPr="00EE40A9">
        <w:rPr>
          <w:bCs/>
          <w:i/>
          <w:sz w:val="22"/>
          <w:szCs w:val="22"/>
        </w:rPr>
        <w:t xml:space="preserve">. Důležitá je logika členění, tj. vhodné spojování podkapitol do větších tematických celků, které </w:t>
      </w:r>
      <w:r w:rsidR="00402A9F" w:rsidRPr="00EE40A9">
        <w:rPr>
          <w:bCs/>
          <w:i/>
          <w:sz w:val="22"/>
          <w:szCs w:val="22"/>
        </w:rPr>
        <w:lastRenderedPageBreak/>
        <w:t>mají určitou souvislost. Je žádoucí, aby hlavní kapitoly byly rozsahově vyváženy.</w:t>
      </w:r>
      <w:r w:rsidR="006A1258" w:rsidRPr="00EE40A9">
        <w:rPr>
          <w:bCs/>
          <w:i/>
          <w:sz w:val="22"/>
          <w:szCs w:val="22"/>
        </w:rPr>
        <w:t xml:space="preserve"> Je důležité používání </w:t>
      </w:r>
      <w:r w:rsidR="006A1258" w:rsidRPr="00EE40A9">
        <w:rPr>
          <w:rStyle w:val="Zvraznn"/>
          <w:sz w:val="22"/>
          <w:szCs w:val="22"/>
        </w:rPr>
        <w:t>relevantních zdrojů a dostatečný počet odkazů</w:t>
      </w:r>
      <w:r w:rsidR="006A1258" w:rsidRPr="00EE40A9">
        <w:rPr>
          <w:i/>
          <w:sz w:val="22"/>
          <w:szCs w:val="22"/>
        </w:rPr>
        <w:t>; správně vedený vědecký aparát</w:t>
      </w:r>
      <w:r w:rsidR="00E23989">
        <w:rPr>
          <w:i/>
          <w:sz w:val="22"/>
          <w:szCs w:val="22"/>
        </w:rPr>
        <w:t>, tedy</w:t>
      </w:r>
      <w:r w:rsidR="006A1258" w:rsidRPr="00EE40A9">
        <w:rPr>
          <w:i/>
          <w:sz w:val="22"/>
          <w:szCs w:val="22"/>
        </w:rPr>
        <w:t xml:space="preserve"> </w:t>
      </w:r>
      <w:r w:rsidR="00E23989">
        <w:rPr>
          <w:i/>
          <w:sz w:val="22"/>
          <w:szCs w:val="22"/>
        </w:rPr>
        <w:t>schopnost využívat odborné zdroje, relevantní</w:t>
      </w:r>
      <w:r w:rsidR="006A1258" w:rsidRPr="00EE40A9">
        <w:rPr>
          <w:i/>
          <w:sz w:val="22"/>
          <w:szCs w:val="22"/>
        </w:rPr>
        <w:t xml:space="preserve"> pro dané téma práce a adekvátní prováz</w:t>
      </w:r>
      <w:r w:rsidR="00185CF5">
        <w:rPr>
          <w:i/>
          <w:sz w:val="22"/>
          <w:szCs w:val="22"/>
        </w:rPr>
        <w:t>ání se zdrojovými tezemi a daty</w:t>
      </w:r>
      <w:r w:rsidR="00CD6E5A">
        <w:rPr>
          <w:i/>
          <w:sz w:val="22"/>
          <w:szCs w:val="22"/>
        </w:rPr>
        <w:t xml:space="preserve">. </w:t>
      </w:r>
    </w:p>
    <w:p w14:paraId="77B2196E" w14:textId="4D94AFAB" w:rsidR="00FA1FF0" w:rsidRPr="00CD6E5A" w:rsidRDefault="00CD6E5A" w:rsidP="00CD6E5A">
      <w:pPr>
        <w:pStyle w:val="Odstavecseseznamem"/>
        <w:spacing w:after="160" w:line="276" w:lineRule="auto"/>
        <w:jc w:val="both"/>
        <w:rPr>
          <w:bCs/>
          <w:sz w:val="22"/>
          <w:szCs w:val="22"/>
        </w:rPr>
      </w:pPr>
      <w:r w:rsidRPr="00CD6E5A">
        <w:rPr>
          <w:sz w:val="22"/>
          <w:szCs w:val="22"/>
        </w:rPr>
        <w:t xml:space="preserve">Stať práce tvoří: </w:t>
      </w:r>
    </w:p>
    <w:p w14:paraId="06330D0E" w14:textId="5A1D0BCB" w:rsidR="00185CF5" w:rsidRPr="00185CF5" w:rsidRDefault="00185CF5" w:rsidP="00185CF5">
      <w:pPr>
        <w:pStyle w:val="Odstavecseseznamem"/>
        <w:numPr>
          <w:ilvl w:val="1"/>
          <w:numId w:val="3"/>
        </w:numPr>
        <w:spacing w:after="160" w:line="276" w:lineRule="auto"/>
        <w:jc w:val="both"/>
        <w:rPr>
          <w:bCs/>
          <w:i/>
          <w:sz w:val="22"/>
          <w:szCs w:val="22"/>
        </w:rPr>
      </w:pPr>
      <w:r>
        <w:rPr>
          <w:b/>
          <w:bCs/>
          <w:sz w:val="22"/>
          <w:szCs w:val="22"/>
        </w:rPr>
        <w:t>teoretická část</w:t>
      </w:r>
    </w:p>
    <w:p w14:paraId="275A61CF" w14:textId="3B19A881" w:rsidR="00185CF5" w:rsidRPr="00EE40A9" w:rsidRDefault="00185CF5" w:rsidP="00185CF5">
      <w:pPr>
        <w:pStyle w:val="Odstavecseseznamem"/>
        <w:numPr>
          <w:ilvl w:val="1"/>
          <w:numId w:val="3"/>
        </w:numPr>
        <w:spacing w:after="160" w:line="276" w:lineRule="auto"/>
        <w:jc w:val="both"/>
        <w:rPr>
          <w:bCs/>
          <w:i/>
          <w:sz w:val="22"/>
          <w:szCs w:val="22"/>
        </w:rPr>
      </w:pPr>
      <w:r>
        <w:rPr>
          <w:b/>
          <w:bCs/>
          <w:sz w:val="22"/>
          <w:szCs w:val="22"/>
        </w:rPr>
        <w:t>praktická část</w:t>
      </w:r>
      <w:r w:rsidR="00CD6E5A">
        <w:rPr>
          <w:b/>
          <w:bCs/>
          <w:sz w:val="22"/>
          <w:szCs w:val="22"/>
        </w:rPr>
        <w:t>;</w:t>
      </w:r>
    </w:p>
    <w:p w14:paraId="7392C8F8" w14:textId="2C92AC44" w:rsidR="00402A9F" w:rsidRPr="00CD6E5A" w:rsidRDefault="00FA1FF0" w:rsidP="00E6645F">
      <w:pPr>
        <w:pStyle w:val="Odstavecseseznamem"/>
        <w:numPr>
          <w:ilvl w:val="0"/>
          <w:numId w:val="3"/>
        </w:numPr>
        <w:spacing w:after="160" w:line="276" w:lineRule="auto"/>
        <w:ind w:hanging="357"/>
        <w:jc w:val="both"/>
        <w:rPr>
          <w:bCs/>
          <w:sz w:val="22"/>
        </w:rPr>
      </w:pPr>
      <w:r w:rsidRPr="00FB78E0">
        <w:rPr>
          <w:b/>
          <w:bCs/>
          <w:sz w:val="22"/>
        </w:rPr>
        <w:t>závěr</w:t>
      </w:r>
      <w:r w:rsidR="00402A9F" w:rsidRPr="00FB78E0">
        <w:rPr>
          <w:bCs/>
          <w:sz w:val="22"/>
        </w:rPr>
        <w:t xml:space="preserve"> </w:t>
      </w:r>
      <w:r w:rsidR="00402A9F" w:rsidRPr="00CD6E5A">
        <w:rPr>
          <w:bCs/>
          <w:sz w:val="22"/>
        </w:rPr>
        <w:t>obsahuje výstižné shrnutí hlavních poznatků, které autor formuloval ve stati, na ně navazuje zobecnění (tj. zasazení do širšího rámce, porovnání s obdobnými či příbuznými jevy apod.) a hodnocení dosažených výsledků ve vztahu k cílům práce. V závěru je stručně uvedeno, co bylo zjištěno, co z toho vyplývá, zhodnocení využitelnosti získaných poznatků, případně jejich aplikovatelost pro praxi, případně východiska pro následná výzkumná šetření. Závěr prác</w:t>
      </w:r>
      <w:r w:rsidR="00CD6E5A">
        <w:rPr>
          <w:bCs/>
          <w:sz w:val="22"/>
        </w:rPr>
        <w:t>e se nečísluje pořadovým číslem;</w:t>
      </w:r>
    </w:p>
    <w:p w14:paraId="6134B7D8" w14:textId="1F38F480" w:rsidR="00FA1FF0" w:rsidRPr="004002F2" w:rsidRDefault="00FA1FF0" w:rsidP="00E6645F">
      <w:pPr>
        <w:pStyle w:val="Odstavecseseznamem"/>
        <w:numPr>
          <w:ilvl w:val="0"/>
          <w:numId w:val="3"/>
        </w:numPr>
        <w:spacing w:after="160" w:line="276" w:lineRule="auto"/>
        <w:ind w:hanging="357"/>
        <w:jc w:val="both"/>
        <w:rPr>
          <w:bCs/>
          <w:i/>
          <w:sz w:val="22"/>
        </w:rPr>
      </w:pPr>
      <w:r w:rsidRPr="00FB78E0">
        <w:rPr>
          <w:b/>
          <w:bCs/>
          <w:sz w:val="22"/>
        </w:rPr>
        <w:t>seznam použitých informačních zdrojů</w:t>
      </w:r>
      <w:r w:rsidRPr="00FB78E0">
        <w:rPr>
          <w:bCs/>
          <w:sz w:val="22"/>
        </w:rPr>
        <w:t xml:space="preserve"> </w:t>
      </w:r>
      <w:r w:rsidR="00E25355" w:rsidRPr="00E25355">
        <w:rPr>
          <w:bCs/>
          <w:sz w:val="22"/>
        </w:rPr>
        <w:t xml:space="preserve">je </w:t>
      </w:r>
      <w:r w:rsidR="00185CF5">
        <w:rPr>
          <w:bCs/>
          <w:sz w:val="22"/>
        </w:rPr>
        <w:t xml:space="preserve">abecedně </w:t>
      </w:r>
      <w:r w:rsidR="00E25355" w:rsidRPr="00E25355">
        <w:rPr>
          <w:bCs/>
          <w:sz w:val="22"/>
        </w:rPr>
        <w:t>uspořádán při respektování legislativních požadavků zákona na ochranu osobních údajů</w:t>
      </w:r>
      <w:r w:rsidR="00CD6E5A">
        <w:rPr>
          <w:bCs/>
          <w:i/>
          <w:sz w:val="22"/>
        </w:rPr>
        <w:t>;</w:t>
      </w:r>
    </w:p>
    <w:p w14:paraId="199CC200" w14:textId="77777777" w:rsidR="00FA1FF0" w:rsidRPr="00FB78E0" w:rsidRDefault="00FA1FF0" w:rsidP="00E6645F">
      <w:pPr>
        <w:pStyle w:val="Odstavecseseznamem"/>
        <w:numPr>
          <w:ilvl w:val="0"/>
          <w:numId w:val="3"/>
        </w:numPr>
        <w:spacing w:after="160" w:line="276" w:lineRule="auto"/>
        <w:ind w:hanging="357"/>
        <w:jc w:val="both"/>
        <w:rPr>
          <w:bCs/>
          <w:sz w:val="22"/>
        </w:rPr>
      </w:pPr>
      <w:r w:rsidRPr="00FB78E0">
        <w:rPr>
          <w:b/>
          <w:bCs/>
          <w:sz w:val="22"/>
        </w:rPr>
        <w:t>seznam příloh</w:t>
      </w:r>
      <w:r w:rsidR="00661CEB" w:rsidRPr="00FB78E0">
        <w:rPr>
          <w:bCs/>
          <w:sz w:val="22"/>
        </w:rPr>
        <w:t xml:space="preserve"> (volitelně)</w:t>
      </w:r>
      <w:r w:rsidRPr="00FB78E0">
        <w:rPr>
          <w:bCs/>
          <w:sz w:val="22"/>
        </w:rPr>
        <w:t>,</w:t>
      </w:r>
    </w:p>
    <w:p w14:paraId="312368A3" w14:textId="77777777" w:rsidR="00185CF5" w:rsidRDefault="00FA1FF0" w:rsidP="00185CF5">
      <w:pPr>
        <w:pStyle w:val="Odstavecseseznamem"/>
        <w:numPr>
          <w:ilvl w:val="0"/>
          <w:numId w:val="3"/>
        </w:numPr>
        <w:spacing w:after="160" w:line="276" w:lineRule="auto"/>
        <w:ind w:hanging="357"/>
        <w:jc w:val="both"/>
        <w:rPr>
          <w:bCs/>
          <w:sz w:val="22"/>
        </w:rPr>
      </w:pPr>
      <w:r w:rsidRPr="00FB78E0">
        <w:rPr>
          <w:b/>
          <w:bCs/>
          <w:sz w:val="22"/>
        </w:rPr>
        <w:t>přílohy</w:t>
      </w:r>
      <w:r w:rsidR="00661CEB" w:rsidRPr="00FB78E0">
        <w:rPr>
          <w:b/>
          <w:bCs/>
          <w:sz w:val="22"/>
        </w:rPr>
        <w:t xml:space="preserve"> </w:t>
      </w:r>
      <w:r w:rsidR="00661CEB" w:rsidRPr="00FB78E0">
        <w:rPr>
          <w:bCs/>
          <w:sz w:val="22"/>
        </w:rPr>
        <w:t>(volitelně)</w:t>
      </w:r>
      <w:r w:rsidR="00185CF5">
        <w:rPr>
          <w:bCs/>
          <w:sz w:val="22"/>
        </w:rPr>
        <w:t>.</w:t>
      </w:r>
    </w:p>
    <w:p w14:paraId="39B4206F" w14:textId="77777777" w:rsidR="00185CF5" w:rsidRDefault="00185CF5" w:rsidP="00185CF5">
      <w:pPr>
        <w:pStyle w:val="Odstavecseseznamem"/>
        <w:spacing w:after="160" w:line="276" w:lineRule="auto"/>
        <w:jc w:val="both"/>
        <w:rPr>
          <w:b/>
          <w:bCs/>
          <w:sz w:val="22"/>
        </w:rPr>
      </w:pPr>
    </w:p>
    <w:p w14:paraId="5B6ECE74" w14:textId="76DB7585" w:rsidR="009E0E53" w:rsidRDefault="009E0E53">
      <w:pPr>
        <w:rPr>
          <w:sz w:val="22"/>
        </w:rPr>
      </w:pPr>
    </w:p>
    <w:p w14:paraId="5C38742A" w14:textId="68A6566F" w:rsidR="00CD6E5A" w:rsidRDefault="00CD6E5A">
      <w:pPr>
        <w:rPr>
          <w:sz w:val="22"/>
        </w:rPr>
      </w:pPr>
    </w:p>
    <w:p w14:paraId="3022DFB4" w14:textId="77777777" w:rsidR="00CD6E5A" w:rsidRPr="00CD6E5A" w:rsidRDefault="00CD6E5A" w:rsidP="00CD6E5A">
      <w:pPr>
        <w:pStyle w:val="Odstavecseseznamem"/>
        <w:numPr>
          <w:ilvl w:val="0"/>
          <w:numId w:val="35"/>
        </w:numPr>
        <w:spacing w:line="276" w:lineRule="auto"/>
        <w:jc w:val="center"/>
        <w:rPr>
          <w:b/>
          <w:sz w:val="28"/>
        </w:rPr>
      </w:pPr>
      <w:r w:rsidRPr="00CD6E5A">
        <w:rPr>
          <w:b/>
          <w:sz w:val="28"/>
        </w:rPr>
        <w:t>Kvalita zpracovávaných prací</w:t>
      </w:r>
    </w:p>
    <w:p w14:paraId="44ECCF90" w14:textId="198FCE99" w:rsidR="00CD6E5A" w:rsidRDefault="00CD6E5A" w:rsidP="0034524C">
      <w:pPr>
        <w:pStyle w:val="Odstavecseseznamem1"/>
        <w:numPr>
          <w:ilvl w:val="0"/>
          <w:numId w:val="15"/>
        </w:numPr>
        <w:spacing w:line="276" w:lineRule="auto"/>
        <w:jc w:val="both"/>
        <w:rPr>
          <w:bCs/>
          <w:sz w:val="22"/>
        </w:rPr>
      </w:pPr>
      <w:r>
        <w:rPr>
          <w:sz w:val="22"/>
        </w:rPr>
        <w:t xml:space="preserve">Projekt soutěže se předkládá v českém jazyce, přičemž musí být dodržována gramatická pravidla jazyka. </w:t>
      </w:r>
    </w:p>
    <w:p w14:paraId="4BE3929D" w14:textId="428F4244" w:rsidR="00CD6E5A" w:rsidRDefault="00CD6E5A" w:rsidP="0034524C">
      <w:pPr>
        <w:pStyle w:val="Odstavecseseznamem1"/>
        <w:numPr>
          <w:ilvl w:val="0"/>
          <w:numId w:val="15"/>
        </w:numPr>
        <w:spacing w:line="276" w:lineRule="auto"/>
        <w:jc w:val="both"/>
        <w:rPr>
          <w:bCs/>
          <w:sz w:val="22"/>
        </w:rPr>
      </w:pPr>
      <w:r>
        <w:rPr>
          <w:bCs/>
          <w:sz w:val="22"/>
        </w:rPr>
        <w:t>Soutěžící</w:t>
      </w:r>
      <w:r w:rsidRPr="00034DED">
        <w:rPr>
          <w:sz w:val="22"/>
        </w:rPr>
        <w:t xml:space="preserve"> musí při tv</w:t>
      </w:r>
      <w:r>
        <w:rPr>
          <w:sz w:val="22"/>
        </w:rPr>
        <w:t xml:space="preserve">orbě práce ctít autorskou etiku, </w:t>
      </w:r>
      <w:r w:rsidRPr="00034DED">
        <w:rPr>
          <w:bCs/>
          <w:sz w:val="22"/>
        </w:rPr>
        <w:t xml:space="preserve">respektovat formální, etická a právní pravidla užívání cizích děl. Není přípustné doslovné přebírání celých pasáží z předloh jinak než formou tzv. citování. </w:t>
      </w:r>
    </w:p>
    <w:p w14:paraId="0CEE1495" w14:textId="0807EB69" w:rsidR="0034524C" w:rsidRDefault="0034524C" w:rsidP="0034524C">
      <w:pPr>
        <w:pStyle w:val="Odstavecseseznamem1"/>
        <w:spacing w:line="276" w:lineRule="auto"/>
        <w:jc w:val="both"/>
        <w:rPr>
          <w:bCs/>
          <w:sz w:val="22"/>
        </w:rPr>
      </w:pPr>
    </w:p>
    <w:p w14:paraId="32DEDEA8" w14:textId="68CB8818" w:rsidR="0034524C" w:rsidRDefault="0034524C" w:rsidP="0034524C">
      <w:pPr>
        <w:pStyle w:val="Odstavecseseznamem1"/>
        <w:spacing w:line="276" w:lineRule="auto"/>
        <w:jc w:val="both"/>
        <w:rPr>
          <w:bCs/>
          <w:sz w:val="22"/>
        </w:rPr>
      </w:pPr>
    </w:p>
    <w:p w14:paraId="63310078" w14:textId="4D94BEFE" w:rsidR="0034524C" w:rsidRDefault="0034524C" w:rsidP="0034524C">
      <w:pPr>
        <w:pStyle w:val="Odstavecseseznamem1"/>
        <w:spacing w:line="276" w:lineRule="auto"/>
        <w:jc w:val="both"/>
        <w:rPr>
          <w:bCs/>
          <w:sz w:val="22"/>
        </w:rPr>
      </w:pPr>
    </w:p>
    <w:p w14:paraId="5E6FF727" w14:textId="1BE0073B" w:rsidR="0034524C" w:rsidRDefault="0034524C" w:rsidP="0034524C">
      <w:pPr>
        <w:pStyle w:val="Odstavecseseznamem1"/>
        <w:spacing w:line="276" w:lineRule="auto"/>
        <w:jc w:val="both"/>
        <w:rPr>
          <w:bCs/>
          <w:sz w:val="22"/>
        </w:rPr>
      </w:pPr>
    </w:p>
    <w:p w14:paraId="7C82160E" w14:textId="6779518E" w:rsidR="0034524C" w:rsidRDefault="0034524C" w:rsidP="0034524C">
      <w:pPr>
        <w:pStyle w:val="Odstavecseseznamem1"/>
        <w:spacing w:line="276" w:lineRule="auto"/>
        <w:jc w:val="both"/>
        <w:rPr>
          <w:bCs/>
          <w:sz w:val="22"/>
        </w:rPr>
      </w:pPr>
    </w:p>
    <w:p w14:paraId="343A9FA9" w14:textId="10FE3A5E" w:rsidR="0034524C" w:rsidRDefault="0034524C" w:rsidP="0034524C">
      <w:pPr>
        <w:pStyle w:val="Odstavecseseznamem1"/>
        <w:spacing w:line="276" w:lineRule="auto"/>
        <w:jc w:val="both"/>
        <w:rPr>
          <w:bCs/>
          <w:sz w:val="22"/>
        </w:rPr>
      </w:pPr>
    </w:p>
    <w:p w14:paraId="0411EF8F" w14:textId="5046DBA9" w:rsidR="0034524C" w:rsidRDefault="0034524C" w:rsidP="0034524C">
      <w:pPr>
        <w:pStyle w:val="Odstavecseseznamem1"/>
        <w:spacing w:line="276" w:lineRule="auto"/>
        <w:jc w:val="both"/>
        <w:rPr>
          <w:bCs/>
          <w:sz w:val="22"/>
        </w:rPr>
      </w:pPr>
    </w:p>
    <w:p w14:paraId="4965C47A" w14:textId="20773F14" w:rsidR="0034524C" w:rsidRDefault="0034524C" w:rsidP="0034524C">
      <w:pPr>
        <w:pStyle w:val="Odstavecseseznamem1"/>
        <w:spacing w:line="276" w:lineRule="auto"/>
        <w:jc w:val="both"/>
        <w:rPr>
          <w:bCs/>
          <w:sz w:val="22"/>
        </w:rPr>
      </w:pPr>
    </w:p>
    <w:p w14:paraId="19BBAA46" w14:textId="3F1B6FDF" w:rsidR="0034524C" w:rsidRDefault="0034524C" w:rsidP="0034524C">
      <w:pPr>
        <w:pStyle w:val="Odstavecseseznamem1"/>
        <w:spacing w:line="276" w:lineRule="auto"/>
        <w:jc w:val="both"/>
        <w:rPr>
          <w:bCs/>
          <w:sz w:val="22"/>
        </w:rPr>
      </w:pPr>
    </w:p>
    <w:p w14:paraId="1A9F8413" w14:textId="03E8CD68" w:rsidR="0034524C" w:rsidRDefault="0034524C" w:rsidP="0034524C">
      <w:pPr>
        <w:pStyle w:val="Odstavecseseznamem1"/>
        <w:spacing w:line="276" w:lineRule="auto"/>
        <w:jc w:val="both"/>
        <w:rPr>
          <w:bCs/>
          <w:sz w:val="22"/>
        </w:rPr>
      </w:pPr>
    </w:p>
    <w:p w14:paraId="151CC422" w14:textId="7892DD98" w:rsidR="0034524C" w:rsidRDefault="0034524C" w:rsidP="0034524C">
      <w:pPr>
        <w:pStyle w:val="Odstavecseseznamem1"/>
        <w:spacing w:line="276" w:lineRule="auto"/>
        <w:jc w:val="both"/>
        <w:rPr>
          <w:bCs/>
          <w:sz w:val="22"/>
        </w:rPr>
      </w:pPr>
      <w:r>
        <w:rPr>
          <w:bCs/>
          <w:sz w:val="22"/>
        </w:rPr>
        <w:t>Zpracovala: Mgr. Marta Kolaříková, Ph.D.</w:t>
      </w:r>
    </w:p>
    <w:p w14:paraId="504ECA92" w14:textId="77777777" w:rsidR="00CD6E5A" w:rsidRPr="00FB78E0" w:rsidRDefault="00CD6E5A">
      <w:pPr>
        <w:rPr>
          <w:sz w:val="22"/>
        </w:rPr>
        <w:sectPr w:rsidR="00CD6E5A" w:rsidRPr="00FB78E0" w:rsidSect="00253E85">
          <w:footerReference w:type="default" r:id="rId11"/>
          <w:footnotePr>
            <w:pos w:val="beneathText"/>
            <w:numRestart w:val="eachPage"/>
          </w:footnotePr>
          <w:pgSz w:w="11906" w:h="16838"/>
          <w:pgMar w:top="1418" w:right="1418" w:bottom="1418" w:left="1418" w:header="709" w:footer="261" w:gutter="0"/>
          <w:pgNumType w:start="1"/>
          <w:cols w:space="708"/>
          <w:docGrid w:linePitch="360"/>
        </w:sectPr>
      </w:pPr>
    </w:p>
    <w:p w14:paraId="44F328E8" w14:textId="77777777" w:rsidR="009E0E53" w:rsidRPr="00FB78E0" w:rsidRDefault="009E0E53">
      <w:pPr>
        <w:rPr>
          <w:sz w:val="22"/>
        </w:rPr>
      </w:pPr>
    </w:p>
    <w:p w14:paraId="3F753448" w14:textId="77777777" w:rsidR="009E0E53" w:rsidRPr="00FB78E0" w:rsidRDefault="009E0E53" w:rsidP="009E0E53">
      <w:pPr>
        <w:spacing w:line="360" w:lineRule="auto"/>
        <w:jc w:val="center"/>
        <w:rPr>
          <w:sz w:val="36"/>
          <w:szCs w:val="36"/>
        </w:rPr>
      </w:pPr>
      <w:r w:rsidRPr="00FB78E0">
        <w:rPr>
          <w:sz w:val="36"/>
          <w:szCs w:val="36"/>
        </w:rPr>
        <w:t>SLEZSKÁ UNIVERZITA V OPAVĚ</w:t>
      </w:r>
    </w:p>
    <w:p w14:paraId="0E638C7F" w14:textId="77777777" w:rsidR="009E0E53" w:rsidRPr="00FB78E0" w:rsidRDefault="009E0E53" w:rsidP="009E0E53">
      <w:pPr>
        <w:spacing w:line="360" w:lineRule="auto"/>
        <w:jc w:val="center"/>
        <w:rPr>
          <w:sz w:val="32"/>
          <w:szCs w:val="32"/>
        </w:rPr>
      </w:pPr>
      <w:r w:rsidRPr="00FB78E0">
        <w:rPr>
          <w:sz w:val="32"/>
          <w:szCs w:val="32"/>
        </w:rPr>
        <w:t>Fakulta veřejných politik v Opavě</w:t>
      </w:r>
    </w:p>
    <w:p w14:paraId="1C118B8D" w14:textId="77777777" w:rsidR="009E0E53" w:rsidRPr="00FB78E0" w:rsidRDefault="009E0E53" w:rsidP="009E0E53">
      <w:pPr>
        <w:spacing w:line="360" w:lineRule="auto"/>
        <w:jc w:val="center"/>
        <w:rPr>
          <w:sz w:val="32"/>
          <w:szCs w:val="32"/>
        </w:rPr>
      </w:pPr>
    </w:p>
    <w:p w14:paraId="68236887" w14:textId="77777777" w:rsidR="009E0E53" w:rsidRPr="00FB78E0" w:rsidRDefault="009E0E53" w:rsidP="009E0E53">
      <w:pPr>
        <w:spacing w:line="360" w:lineRule="auto"/>
        <w:jc w:val="center"/>
        <w:rPr>
          <w:sz w:val="32"/>
          <w:szCs w:val="32"/>
        </w:rPr>
      </w:pPr>
    </w:p>
    <w:p w14:paraId="23BD9E42" w14:textId="77777777" w:rsidR="00704C28" w:rsidRDefault="00704C28" w:rsidP="009E0E53">
      <w:pPr>
        <w:spacing w:line="360" w:lineRule="auto"/>
        <w:jc w:val="center"/>
        <w:rPr>
          <w:sz w:val="32"/>
          <w:szCs w:val="32"/>
        </w:rPr>
      </w:pPr>
      <w:r w:rsidRPr="00704C28">
        <w:rPr>
          <w:sz w:val="32"/>
          <w:szCs w:val="32"/>
        </w:rPr>
        <w:t xml:space="preserve">FAKULTNÍ ODBORNÁ SOUTĚŽ </w:t>
      </w:r>
    </w:p>
    <w:p w14:paraId="316DE7BF" w14:textId="54A6F2CE" w:rsidR="009E0E53" w:rsidRPr="00FB78E0" w:rsidRDefault="00704C28" w:rsidP="009E0E53">
      <w:pPr>
        <w:spacing w:line="360" w:lineRule="auto"/>
        <w:jc w:val="center"/>
        <w:rPr>
          <w:sz w:val="32"/>
          <w:szCs w:val="32"/>
        </w:rPr>
      </w:pPr>
      <w:r w:rsidRPr="00704C28">
        <w:rPr>
          <w:sz w:val="32"/>
          <w:szCs w:val="32"/>
        </w:rPr>
        <w:t>PRO STUDENTY STŘEDNÍCH ŠKOL</w:t>
      </w:r>
    </w:p>
    <w:p w14:paraId="60606905" w14:textId="77777777" w:rsidR="009E0E53" w:rsidRPr="00FB78E0" w:rsidRDefault="009E0E53" w:rsidP="009E0E53">
      <w:pPr>
        <w:spacing w:line="360" w:lineRule="auto"/>
        <w:jc w:val="center"/>
        <w:rPr>
          <w:sz w:val="36"/>
          <w:szCs w:val="36"/>
        </w:rPr>
      </w:pPr>
    </w:p>
    <w:p w14:paraId="6DA9CE76" w14:textId="77777777" w:rsidR="009E0E53" w:rsidRPr="00FB78E0" w:rsidRDefault="009E0E53" w:rsidP="009E0E53">
      <w:pPr>
        <w:spacing w:line="360" w:lineRule="auto"/>
        <w:jc w:val="center"/>
        <w:rPr>
          <w:sz w:val="36"/>
          <w:szCs w:val="36"/>
        </w:rPr>
      </w:pPr>
    </w:p>
    <w:p w14:paraId="2662896B" w14:textId="77777777" w:rsidR="009E0E53" w:rsidRPr="00FB78E0" w:rsidRDefault="009E0E53" w:rsidP="009E0E53">
      <w:pPr>
        <w:spacing w:line="360" w:lineRule="auto"/>
        <w:jc w:val="center"/>
        <w:rPr>
          <w:sz w:val="36"/>
          <w:szCs w:val="36"/>
        </w:rPr>
      </w:pPr>
    </w:p>
    <w:p w14:paraId="2D3E8DC9" w14:textId="77777777" w:rsidR="009E0E53" w:rsidRPr="00FB78E0" w:rsidRDefault="009E0E53" w:rsidP="009E0E53">
      <w:pPr>
        <w:spacing w:line="360" w:lineRule="auto"/>
        <w:jc w:val="center"/>
        <w:rPr>
          <w:b/>
          <w:sz w:val="36"/>
          <w:szCs w:val="36"/>
        </w:rPr>
      </w:pPr>
    </w:p>
    <w:p w14:paraId="53D22F89" w14:textId="7F2D6C58" w:rsidR="009E0E53" w:rsidRPr="00704C28" w:rsidRDefault="00704C28" w:rsidP="009E0E53">
      <w:pPr>
        <w:spacing w:line="360" w:lineRule="auto"/>
        <w:jc w:val="center"/>
        <w:rPr>
          <w:b/>
          <w:sz w:val="32"/>
          <w:szCs w:val="36"/>
        </w:rPr>
      </w:pPr>
      <w:r w:rsidRPr="00704C28">
        <w:rPr>
          <w:b/>
          <w:sz w:val="32"/>
          <w:szCs w:val="36"/>
        </w:rPr>
        <w:t>Název práce: NAPSAT NÁZEV PRÁCE</w:t>
      </w:r>
    </w:p>
    <w:p w14:paraId="3309D114" w14:textId="77777777" w:rsidR="0068551D" w:rsidRPr="00FB78E0" w:rsidRDefault="0068551D" w:rsidP="009E0E53">
      <w:pPr>
        <w:rPr>
          <w:sz w:val="32"/>
          <w:szCs w:val="32"/>
        </w:rPr>
      </w:pPr>
    </w:p>
    <w:p w14:paraId="1AA6B9AB" w14:textId="77777777" w:rsidR="0068551D" w:rsidRPr="00FB78E0" w:rsidRDefault="0068551D" w:rsidP="009E0E53">
      <w:pPr>
        <w:rPr>
          <w:sz w:val="32"/>
          <w:szCs w:val="32"/>
        </w:rPr>
      </w:pPr>
    </w:p>
    <w:p w14:paraId="6D2DDE9A" w14:textId="13203F6D" w:rsidR="00704C28" w:rsidRPr="00704C28" w:rsidRDefault="00704C28" w:rsidP="00704C28">
      <w:pPr>
        <w:rPr>
          <w:sz w:val="36"/>
          <w:szCs w:val="32"/>
        </w:rPr>
      </w:pPr>
      <w:r w:rsidRPr="00704C28">
        <w:rPr>
          <w:b/>
          <w:sz w:val="32"/>
          <w:szCs w:val="32"/>
        </w:rPr>
        <w:t>Tematická oblast soutěže</w:t>
      </w:r>
      <w:r>
        <w:rPr>
          <w:b/>
          <w:sz w:val="32"/>
          <w:szCs w:val="32"/>
        </w:rPr>
        <w:t xml:space="preserve">: </w:t>
      </w:r>
      <w:r w:rsidRPr="00704C28">
        <w:rPr>
          <w:i/>
          <w:color w:val="FF0000"/>
          <w:sz w:val="28"/>
          <w:szCs w:val="32"/>
        </w:rPr>
        <w:t>(vybrat jen jedno, ostatní umazat</w:t>
      </w:r>
      <w:r w:rsidRPr="00704C28">
        <w:rPr>
          <w:sz w:val="36"/>
          <w:szCs w:val="32"/>
        </w:rPr>
        <w:t xml:space="preserve"> </w:t>
      </w:r>
      <w:r w:rsidRPr="00704C28">
        <w:rPr>
          <w:sz w:val="32"/>
          <w:szCs w:val="32"/>
        </w:rPr>
        <w:t>Sociální patologie a prevence (</w:t>
      </w:r>
      <w:r w:rsidR="007150B3">
        <w:rPr>
          <w:sz w:val="32"/>
          <w:szCs w:val="32"/>
        </w:rPr>
        <w:t>Speciální pedagogika/</w:t>
      </w:r>
      <w:r w:rsidRPr="00704C28">
        <w:rPr>
          <w:sz w:val="32"/>
          <w:szCs w:val="32"/>
        </w:rPr>
        <w:t xml:space="preserve">Sociální práce / </w:t>
      </w:r>
      <w:r w:rsidR="00B070F1" w:rsidRPr="00B070F1">
        <w:rPr>
          <w:sz w:val="32"/>
          <w:szCs w:val="32"/>
        </w:rPr>
        <w:t>zdravotnické obory</w:t>
      </w:r>
      <w:r w:rsidRPr="00704C28">
        <w:rPr>
          <w:sz w:val="32"/>
          <w:szCs w:val="32"/>
        </w:rPr>
        <w:t>)</w:t>
      </w:r>
    </w:p>
    <w:p w14:paraId="03A946FF" w14:textId="77777777" w:rsidR="00704C28" w:rsidRPr="00FB78E0" w:rsidRDefault="00704C28" w:rsidP="009E0E53">
      <w:pPr>
        <w:rPr>
          <w:sz w:val="32"/>
          <w:szCs w:val="32"/>
        </w:rPr>
      </w:pPr>
    </w:p>
    <w:p w14:paraId="38A37F7D" w14:textId="77777777" w:rsidR="00704C28" w:rsidRDefault="00704C28" w:rsidP="009E0E53">
      <w:pPr>
        <w:rPr>
          <w:sz w:val="32"/>
          <w:szCs w:val="32"/>
        </w:rPr>
      </w:pPr>
      <w:bookmarkStart w:id="0" w:name="_GoBack"/>
      <w:bookmarkEnd w:id="0"/>
    </w:p>
    <w:p w14:paraId="15E704E4" w14:textId="77777777" w:rsidR="00704C28" w:rsidRDefault="00704C28" w:rsidP="009E0E53">
      <w:pPr>
        <w:rPr>
          <w:sz w:val="32"/>
          <w:szCs w:val="32"/>
        </w:rPr>
      </w:pPr>
    </w:p>
    <w:p w14:paraId="7D9E2F3B" w14:textId="77777777" w:rsidR="00704C28" w:rsidRDefault="00704C28" w:rsidP="009E0E53">
      <w:pPr>
        <w:rPr>
          <w:sz w:val="32"/>
          <w:szCs w:val="32"/>
        </w:rPr>
      </w:pPr>
    </w:p>
    <w:p w14:paraId="79BABFA0" w14:textId="77777777" w:rsidR="00704C28" w:rsidRDefault="00704C28" w:rsidP="009E0E53">
      <w:pPr>
        <w:rPr>
          <w:sz w:val="32"/>
          <w:szCs w:val="32"/>
        </w:rPr>
      </w:pPr>
    </w:p>
    <w:p w14:paraId="36845D39" w14:textId="15200972" w:rsidR="0068551D" w:rsidRDefault="00704C28" w:rsidP="009E0E53">
      <w:pPr>
        <w:rPr>
          <w:sz w:val="32"/>
          <w:szCs w:val="32"/>
        </w:rPr>
      </w:pPr>
      <w:r>
        <w:rPr>
          <w:sz w:val="32"/>
          <w:szCs w:val="32"/>
        </w:rPr>
        <w:t xml:space="preserve">Autor: </w:t>
      </w:r>
      <w:r>
        <w:rPr>
          <w:sz w:val="32"/>
          <w:szCs w:val="32"/>
        </w:rPr>
        <w:tab/>
      </w:r>
      <w:r>
        <w:rPr>
          <w:sz w:val="32"/>
          <w:szCs w:val="32"/>
        </w:rPr>
        <w:tab/>
      </w:r>
      <w:r w:rsidRPr="00FB78E0">
        <w:rPr>
          <w:sz w:val="32"/>
          <w:szCs w:val="32"/>
        </w:rPr>
        <w:t>Jméno a příjmení studenta</w:t>
      </w:r>
    </w:p>
    <w:p w14:paraId="09170520" w14:textId="221B2BD2" w:rsidR="00704C28" w:rsidRDefault="00704C28" w:rsidP="009E0E53">
      <w:pPr>
        <w:rPr>
          <w:sz w:val="32"/>
          <w:szCs w:val="32"/>
        </w:rPr>
      </w:pPr>
    </w:p>
    <w:p w14:paraId="076CE67E" w14:textId="725BBE8B" w:rsidR="00704C28" w:rsidRPr="00FB78E0" w:rsidRDefault="00704C28" w:rsidP="009E0E53">
      <w:pPr>
        <w:rPr>
          <w:sz w:val="32"/>
          <w:szCs w:val="32"/>
        </w:rPr>
      </w:pPr>
      <w:r>
        <w:rPr>
          <w:sz w:val="32"/>
          <w:szCs w:val="32"/>
        </w:rPr>
        <w:t>Střední škola:</w:t>
      </w:r>
      <w:r>
        <w:rPr>
          <w:sz w:val="32"/>
          <w:szCs w:val="32"/>
        </w:rPr>
        <w:tab/>
        <w:t>Název a adresa střední školy</w:t>
      </w:r>
    </w:p>
    <w:p w14:paraId="38EADC18" w14:textId="77777777" w:rsidR="00704C28" w:rsidRDefault="00704C28" w:rsidP="009E0E53">
      <w:pPr>
        <w:rPr>
          <w:sz w:val="32"/>
          <w:szCs w:val="32"/>
        </w:rPr>
      </w:pPr>
    </w:p>
    <w:p w14:paraId="46720598" w14:textId="66C6D0B7" w:rsidR="009E0E53" w:rsidRPr="00FB78E0" w:rsidRDefault="00704C28" w:rsidP="00792991">
      <w:r>
        <w:rPr>
          <w:sz w:val="32"/>
          <w:szCs w:val="32"/>
        </w:rPr>
        <w:t xml:space="preserve">Vedoucí práce: </w:t>
      </w:r>
      <w:r>
        <w:rPr>
          <w:sz w:val="32"/>
          <w:szCs w:val="32"/>
        </w:rPr>
        <w:tab/>
      </w:r>
      <w:r w:rsidRPr="00704C28">
        <w:rPr>
          <w:sz w:val="32"/>
          <w:szCs w:val="32"/>
        </w:rPr>
        <w:t>Jméno a příjmení včetně titulů</w:t>
      </w:r>
      <w:r w:rsidR="00792991">
        <w:rPr>
          <w:sz w:val="32"/>
          <w:szCs w:val="32"/>
        </w:rPr>
        <w:tab/>
      </w:r>
    </w:p>
    <w:p w14:paraId="0AFA605C" w14:textId="77777777" w:rsidR="00A95C86" w:rsidRDefault="00A95C86" w:rsidP="00642184">
      <w:pPr>
        <w:spacing w:line="276" w:lineRule="auto"/>
        <w:rPr>
          <w:sz w:val="22"/>
        </w:rPr>
        <w:sectPr w:rsidR="00A95C86">
          <w:headerReference w:type="default" r:id="rId12"/>
          <w:footerReference w:type="default" r:id="rId13"/>
          <w:pgSz w:w="11906" w:h="16838"/>
          <w:pgMar w:top="1418" w:right="1274" w:bottom="1418" w:left="1418" w:header="708" w:footer="708" w:gutter="0"/>
          <w:pgNumType w:start="1"/>
          <w:cols w:space="708"/>
          <w:docGrid w:linePitch="360"/>
        </w:sectPr>
      </w:pPr>
    </w:p>
    <w:p w14:paraId="424F5B40" w14:textId="551B2C8D" w:rsidR="00F74762" w:rsidRPr="007509A9" w:rsidRDefault="00792991" w:rsidP="007509A9">
      <w:pPr>
        <w:autoSpaceDE w:val="0"/>
        <w:spacing w:after="160"/>
        <w:jc w:val="center"/>
        <w:rPr>
          <w:b/>
          <w:sz w:val="32"/>
        </w:rPr>
      </w:pPr>
      <w:r>
        <w:rPr>
          <w:b/>
          <w:sz w:val="32"/>
        </w:rPr>
        <w:lastRenderedPageBreak/>
        <w:t xml:space="preserve">POUŽÍVÁNÍ PŘÍMÉ A NEPŘÍMÉ CITACE </w:t>
      </w:r>
      <w:r w:rsidR="00E23989" w:rsidRPr="007509A9">
        <w:rPr>
          <w:b/>
          <w:sz w:val="32"/>
        </w:rPr>
        <w:t>Z JINÝCH ZDROJŮ</w:t>
      </w:r>
    </w:p>
    <w:p w14:paraId="796C7812" w14:textId="6B4B2129" w:rsidR="00BA3893" w:rsidRDefault="00F74762" w:rsidP="0034524C">
      <w:pPr>
        <w:numPr>
          <w:ilvl w:val="0"/>
          <w:numId w:val="4"/>
        </w:numPr>
        <w:autoSpaceDE w:val="0"/>
        <w:spacing w:line="276" w:lineRule="auto"/>
        <w:ind w:left="714" w:hanging="357"/>
        <w:jc w:val="both"/>
        <w:rPr>
          <w:sz w:val="22"/>
        </w:rPr>
      </w:pPr>
      <w:r w:rsidRPr="005B356A">
        <w:rPr>
          <w:sz w:val="22"/>
        </w:rPr>
        <w:t>Student nesmí opisovat, přebírat nebo publikovat cizí myšlenky či výsledky jiných autorů bez uvedení jejich původního zdroje. Text převzatý musí být jednoznačně vymezen a příslušně citován. Z textu práce musí být zřejmé, co jsou přímé citace, co parafráze a co vlastní myšlenky autora práce. V opačném případě se jedná o plagiátorství a porušení platné legislativy České republiky.</w:t>
      </w:r>
    </w:p>
    <w:p w14:paraId="3C44045A" w14:textId="77777777" w:rsidR="0034524C" w:rsidRPr="005B356A" w:rsidRDefault="0034524C" w:rsidP="0034524C">
      <w:pPr>
        <w:autoSpaceDE w:val="0"/>
        <w:spacing w:line="276" w:lineRule="auto"/>
        <w:ind w:left="714"/>
        <w:jc w:val="both"/>
        <w:rPr>
          <w:sz w:val="22"/>
        </w:rPr>
      </w:pPr>
    </w:p>
    <w:p w14:paraId="3350D7B5" w14:textId="600290B3" w:rsidR="00BA3893" w:rsidRPr="005B356A" w:rsidRDefault="001B3DAC" w:rsidP="0034524C">
      <w:pPr>
        <w:numPr>
          <w:ilvl w:val="0"/>
          <w:numId w:val="4"/>
        </w:numPr>
        <w:autoSpaceDE w:val="0"/>
        <w:spacing w:line="276" w:lineRule="auto"/>
        <w:ind w:left="714" w:hanging="357"/>
        <w:jc w:val="both"/>
        <w:rPr>
          <w:sz w:val="22"/>
        </w:rPr>
      </w:pPr>
      <w:r w:rsidRPr="005B356A">
        <w:rPr>
          <w:b/>
          <w:sz w:val="22"/>
        </w:rPr>
        <w:t>Citace</w:t>
      </w:r>
      <w:r w:rsidRPr="005B356A">
        <w:rPr>
          <w:sz w:val="22"/>
        </w:rPr>
        <w:t xml:space="preserve"> je doslovné přenesení vybrané části textu</w:t>
      </w:r>
      <w:r w:rsidR="00856CDF" w:rsidRPr="005B356A">
        <w:rPr>
          <w:sz w:val="22"/>
        </w:rPr>
        <w:t xml:space="preserve">, nejčastěji </w:t>
      </w:r>
      <w:r w:rsidR="0018628C">
        <w:rPr>
          <w:sz w:val="22"/>
        </w:rPr>
        <w:t xml:space="preserve">se </w:t>
      </w:r>
      <w:r w:rsidR="00856CDF" w:rsidRPr="005B356A">
        <w:rPr>
          <w:sz w:val="22"/>
        </w:rPr>
        <w:t xml:space="preserve">používá kvůli přesnému definování určitého jevu odbornou autoritou </w:t>
      </w:r>
      <w:r w:rsidR="00FD261E" w:rsidRPr="005B356A">
        <w:rPr>
          <w:sz w:val="22"/>
        </w:rPr>
        <w:t xml:space="preserve">(opsání části nebo celé věty) </w:t>
      </w:r>
      <w:r w:rsidRPr="005B356A">
        <w:rPr>
          <w:sz w:val="22"/>
        </w:rPr>
        <w:t>z původního dokumentu</w:t>
      </w:r>
      <w:r w:rsidR="00A56944">
        <w:rPr>
          <w:sz w:val="22"/>
        </w:rPr>
        <w:t>.</w:t>
      </w:r>
      <w:r w:rsidR="00856CDF" w:rsidRPr="005B356A">
        <w:rPr>
          <w:sz w:val="22"/>
        </w:rPr>
        <w:t xml:space="preserve"> </w:t>
      </w:r>
    </w:p>
    <w:p w14:paraId="61558F47" w14:textId="116D9CCC" w:rsidR="0034524C" w:rsidRPr="0034524C" w:rsidRDefault="001B3DAC" w:rsidP="0034524C">
      <w:pPr>
        <w:numPr>
          <w:ilvl w:val="1"/>
          <w:numId w:val="4"/>
        </w:numPr>
        <w:autoSpaceDE w:val="0"/>
        <w:spacing w:line="276" w:lineRule="auto"/>
        <w:ind w:left="1077" w:hanging="357"/>
        <w:jc w:val="both"/>
        <w:rPr>
          <w:sz w:val="22"/>
        </w:rPr>
      </w:pPr>
      <w:r w:rsidRPr="007509A9">
        <w:rPr>
          <w:sz w:val="22"/>
        </w:rPr>
        <w:t xml:space="preserve">Citace musí být jasně identifikovatelná, </w:t>
      </w:r>
      <w:r w:rsidR="00BA3893" w:rsidRPr="007509A9">
        <w:rPr>
          <w:sz w:val="22"/>
        </w:rPr>
        <w:t xml:space="preserve">přesná, </w:t>
      </w:r>
      <w:r w:rsidRPr="007509A9">
        <w:rPr>
          <w:sz w:val="22"/>
        </w:rPr>
        <w:t>zřetelně</w:t>
      </w:r>
      <w:r w:rsidR="00BA3893" w:rsidRPr="007509A9">
        <w:rPr>
          <w:sz w:val="22"/>
        </w:rPr>
        <w:t xml:space="preserve"> oddělená od výkladového textu (uvozovkami a kurzívou), žádná část nesmí být svévolně vynechána ani doplněna. Je-li třeba citát zkrátit, uvede se na místě krácení znaménko […].</w:t>
      </w:r>
    </w:p>
    <w:p w14:paraId="1C0FC784" w14:textId="7A35AEC3" w:rsidR="00856CDF" w:rsidRDefault="00BA3893" w:rsidP="0034524C">
      <w:pPr>
        <w:numPr>
          <w:ilvl w:val="1"/>
          <w:numId w:val="4"/>
        </w:numPr>
        <w:autoSpaceDE w:val="0"/>
        <w:spacing w:line="276" w:lineRule="auto"/>
        <w:ind w:left="1077" w:hanging="357"/>
        <w:jc w:val="both"/>
        <w:rPr>
          <w:sz w:val="22"/>
        </w:rPr>
      </w:pPr>
      <w:r w:rsidRPr="007509A9">
        <w:rPr>
          <w:sz w:val="22"/>
        </w:rPr>
        <w:t xml:space="preserve">Odkaz na zdroj, ze kterého byl citát převzat, </w:t>
      </w:r>
      <w:r w:rsidR="00A56944" w:rsidRPr="007509A9">
        <w:rPr>
          <w:sz w:val="22"/>
        </w:rPr>
        <w:t>musí být uváděn v celé práci jednotně.</w:t>
      </w:r>
    </w:p>
    <w:p w14:paraId="787E5AA9" w14:textId="77777777" w:rsidR="0034524C" w:rsidRPr="007509A9" w:rsidRDefault="0034524C" w:rsidP="0034524C">
      <w:pPr>
        <w:autoSpaceDE w:val="0"/>
        <w:spacing w:line="276" w:lineRule="auto"/>
        <w:ind w:left="1077"/>
        <w:jc w:val="both"/>
        <w:rPr>
          <w:sz w:val="22"/>
        </w:rPr>
      </w:pPr>
    </w:p>
    <w:p w14:paraId="2465C156" w14:textId="1DFE0F8D" w:rsidR="00856CDF" w:rsidRPr="005B356A" w:rsidRDefault="00856CDF" w:rsidP="0034524C">
      <w:pPr>
        <w:numPr>
          <w:ilvl w:val="0"/>
          <w:numId w:val="4"/>
        </w:numPr>
        <w:autoSpaceDE w:val="0"/>
        <w:spacing w:line="276" w:lineRule="auto"/>
        <w:ind w:left="714" w:hanging="357"/>
        <w:jc w:val="both"/>
        <w:rPr>
          <w:sz w:val="22"/>
        </w:rPr>
      </w:pPr>
      <w:r w:rsidRPr="0034524C">
        <w:rPr>
          <w:b/>
          <w:sz w:val="22"/>
        </w:rPr>
        <w:t>Parafráze neboli nepřímá citace</w:t>
      </w:r>
      <w:r w:rsidRPr="005B356A">
        <w:rPr>
          <w:sz w:val="22"/>
        </w:rPr>
        <w:t xml:space="preserve"> je interpretace cizí myšlenky, teorie, odborného textu vlastními slovy („převyprávění“) s tím, že nedochází ke změně jeho významu. Tento způsob (včetně vhodného uvádění vlastních závěrů) by měl být nejpoužívanější. </w:t>
      </w:r>
    </w:p>
    <w:p w14:paraId="6EB6C46D" w14:textId="1B79E3F2" w:rsidR="005B356A" w:rsidRDefault="00856CDF" w:rsidP="0034524C">
      <w:pPr>
        <w:numPr>
          <w:ilvl w:val="1"/>
          <w:numId w:val="4"/>
        </w:numPr>
        <w:autoSpaceDE w:val="0"/>
        <w:spacing w:line="276" w:lineRule="auto"/>
        <w:ind w:left="1077" w:hanging="357"/>
        <w:jc w:val="both"/>
        <w:rPr>
          <w:sz w:val="22"/>
        </w:rPr>
      </w:pPr>
      <w:r w:rsidRPr="005B356A">
        <w:rPr>
          <w:sz w:val="22"/>
        </w:rPr>
        <w:t xml:space="preserve">Parafrázovaný text musí mít důsledně označen konec a mít řádně uvedený </w:t>
      </w:r>
      <w:r w:rsidR="001C41EB">
        <w:rPr>
          <w:sz w:val="22"/>
        </w:rPr>
        <w:t xml:space="preserve">identifikovatelný </w:t>
      </w:r>
      <w:r w:rsidR="007509A9">
        <w:rPr>
          <w:sz w:val="22"/>
        </w:rPr>
        <w:t>zdroj.</w:t>
      </w:r>
    </w:p>
    <w:p w14:paraId="749A6EAC" w14:textId="77777777" w:rsidR="00856CDF" w:rsidRPr="005B356A" w:rsidRDefault="00856CDF" w:rsidP="0034524C">
      <w:pPr>
        <w:numPr>
          <w:ilvl w:val="1"/>
          <w:numId w:val="4"/>
        </w:numPr>
        <w:autoSpaceDE w:val="0"/>
        <w:spacing w:line="276" w:lineRule="auto"/>
        <w:ind w:left="1077" w:hanging="357"/>
        <w:jc w:val="both"/>
        <w:rPr>
          <w:sz w:val="22"/>
        </w:rPr>
      </w:pPr>
      <w:r w:rsidRPr="005B356A">
        <w:rPr>
          <w:sz w:val="22"/>
        </w:rPr>
        <w:t xml:space="preserve">Parafráze se </w:t>
      </w:r>
      <w:r w:rsidRPr="00792991">
        <w:rPr>
          <w:b/>
          <w:sz w:val="22"/>
        </w:rPr>
        <w:t>nedává do uvozovek</w:t>
      </w:r>
      <w:r w:rsidRPr="005B356A">
        <w:rPr>
          <w:sz w:val="22"/>
        </w:rPr>
        <w:t>, měla by být kratší než původní text, ale může být většího rozsahu než citace.</w:t>
      </w:r>
    </w:p>
    <w:p w14:paraId="6394BE09" w14:textId="77777777" w:rsidR="005374D3" w:rsidRPr="005B356A" w:rsidRDefault="005374D3" w:rsidP="0034524C">
      <w:pPr>
        <w:pStyle w:val="Default"/>
        <w:spacing w:line="276" w:lineRule="auto"/>
        <w:ind w:left="357"/>
        <w:rPr>
          <w:color w:val="auto"/>
          <w:sz w:val="22"/>
        </w:rPr>
      </w:pPr>
    </w:p>
    <w:p w14:paraId="5C4B3B5B" w14:textId="77777777" w:rsidR="00A95C86" w:rsidRDefault="00A95C86" w:rsidP="005B356A">
      <w:pPr>
        <w:spacing w:after="160"/>
        <w:ind w:left="357"/>
        <w:rPr>
          <w:b/>
          <w:bCs/>
          <w:iCs/>
          <w:sz w:val="22"/>
        </w:rPr>
        <w:sectPr w:rsidR="00A95C86">
          <w:headerReference w:type="default" r:id="rId14"/>
          <w:pgSz w:w="11906" w:h="16838"/>
          <w:pgMar w:top="1418" w:right="1274" w:bottom="1418" w:left="1418" w:header="708" w:footer="708" w:gutter="0"/>
          <w:pgNumType w:start="1"/>
          <w:cols w:space="708"/>
          <w:docGrid w:linePitch="360"/>
        </w:sectPr>
      </w:pPr>
    </w:p>
    <w:p w14:paraId="4D30F4F7" w14:textId="53579EC3" w:rsidR="004F03C3" w:rsidRDefault="00A95C86" w:rsidP="007509A9">
      <w:pPr>
        <w:autoSpaceDE w:val="0"/>
        <w:spacing w:after="160"/>
        <w:jc w:val="center"/>
        <w:rPr>
          <w:b/>
          <w:bCs/>
          <w:iCs/>
          <w:sz w:val="32"/>
        </w:rPr>
      </w:pPr>
      <w:r w:rsidRPr="007509A9">
        <w:rPr>
          <w:b/>
          <w:bCs/>
          <w:iCs/>
          <w:sz w:val="32"/>
        </w:rPr>
        <w:lastRenderedPageBreak/>
        <w:t xml:space="preserve">PŘÍKLADY </w:t>
      </w:r>
      <w:r w:rsidR="00E23989" w:rsidRPr="007509A9">
        <w:rPr>
          <w:b/>
          <w:bCs/>
          <w:iCs/>
          <w:sz w:val="32"/>
        </w:rPr>
        <w:t xml:space="preserve">ZPŮSOBŮ </w:t>
      </w:r>
      <w:r w:rsidR="004F03C3" w:rsidRPr="007509A9">
        <w:rPr>
          <w:b/>
          <w:bCs/>
          <w:iCs/>
          <w:sz w:val="32"/>
        </w:rPr>
        <w:t>CITOVÁNÍ</w:t>
      </w:r>
    </w:p>
    <w:p w14:paraId="63727B26" w14:textId="77777777" w:rsidR="00945FFF" w:rsidRPr="007509A9" w:rsidRDefault="00945FFF" w:rsidP="007509A9">
      <w:pPr>
        <w:autoSpaceDE w:val="0"/>
        <w:spacing w:after="160"/>
        <w:jc w:val="center"/>
        <w:rPr>
          <w:b/>
          <w:bCs/>
          <w:iCs/>
          <w:sz w:val="32"/>
        </w:rPr>
      </w:pPr>
    </w:p>
    <w:p w14:paraId="6A327893" w14:textId="77777777" w:rsidR="004F03C3" w:rsidRPr="004F03C3" w:rsidRDefault="004F03C3" w:rsidP="00945FFF">
      <w:pPr>
        <w:pStyle w:val="Default"/>
        <w:numPr>
          <w:ilvl w:val="0"/>
          <w:numId w:val="31"/>
        </w:numPr>
        <w:spacing w:line="276" w:lineRule="auto"/>
        <w:rPr>
          <w:b/>
          <w:bCs/>
          <w:iCs/>
          <w:sz w:val="22"/>
          <w:u w:val="single"/>
        </w:rPr>
      </w:pPr>
      <w:r w:rsidRPr="004F03C3">
        <w:rPr>
          <w:b/>
          <w:bCs/>
          <w:iCs/>
          <w:sz w:val="22"/>
          <w:u w:val="single"/>
        </w:rPr>
        <w:t>ODKAZOVÁNÍ POMOCÍ tzv. „HARVARDSKÉHO STYLU“</w:t>
      </w:r>
    </w:p>
    <w:p w14:paraId="2D489F3B" w14:textId="77777777" w:rsidR="004F03C3" w:rsidRPr="004F03C3" w:rsidRDefault="004F03C3" w:rsidP="00945FFF">
      <w:pPr>
        <w:pStyle w:val="Default"/>
        <w:spacing w:line="276" w:lineRule="auto"/>
        <w:rPr>
          <w:b/>
          <w:sz w:val="22"/>
        </w:rPr>
      </w:pPr>
    </w:p>
    <w:p w14:paraId="56116FA0" w14:textId="77777777" w:rsidR="004F03C3" w:rsidRPr="00E23989" w:rsidRDefault="004F03C3" w:rsidP="00945FFF">
      <w:pPr>
        <w:pStyle w:val="Default"/>
        <w:numPr>
          <w:ilvl w:val="1"/>
          <w:numId w:val="31"/>
        </w:numPr>
        <w:spacing w:line="276" w:lineRule="auto"/>
        <w:rPr>
          <w:b/>
          <w:bCs/>
          <w:iCs/>
          <w:sz w:val="22"/>
          <w:u w:val="single"/>
        </w:rPr>
      </w:pPr>
      <w:r w:rsidRPr="00E23989">
        <w:rPr>
          <w:b/>
          <w:bCs/>
          <w:iCs/>
          <w:sz w:val="22"/>
          <w:u w:val="single"/>
        </w:rPr>
        <w:t>PRIMÁRNÍ CITACE</w:t>
      </w:r>
    </w:p>
    <w:p w14:paraId="75F43B1E" w14:textId="77777777" w:rsidR="004F03C3" w:rsidRPr="004F03C3" w:rsidRDefault="004F03C3" w:rsidP="00945FFF">
      <w:pPr>
        <w:pStyle w:val="Default"/>
        <w:numPr>
          <w:ilvl w:val="1"/>
          <w:numId w:val="11"/>
        </w:numPr>
        <w:spacing w:line="276" w:lineRule="auto"/>
        <w:rPr>
          <w:b/>
          <w:sz w:val="22"/>
        </w:rPr>
      </w:pPr>
      <w:r w:rsidRPr="004F03C3">
        <w:rPr>
          <w:b/>
          <w:sz w:val="22"/>
        </w:rPr>
        <w:t>Autorovo jméno je zmíněno přímo v textu</w:t>
      </w:r>
    </w:p>
    <w:p w14:paraId="358CE09D" w14:textId="77777777" w:rsidR="004F03C3" w:rsidRPr="00E23989" w:rsidRDefault="004F03C3" w:rsidP="00945FFF">
      <w:pPr>
        <w:pStyle w:val="Default"/>
        <w:spacing w:line="276" w:lineRule="auto"/>
        <w:rPr>
          <w:color w:val="000000" w:themeColor="text1"/>
          <w:sz w:val="22"/>
        </w:rPr>
      </w:pPr>
      <w:r w:rsidRPr="00E23989">
        <w:rPr>
          <w:color w:val="000000" w:themeColor="text1"/>
          <w:sz w:val="22"/>
        </w:rPr>
        <w:t>PŘÍKLAD</w:t>
      </w:r>
    </w:p>
    <w:p w14:paraId="7891C478" w14:textId="77777777" w:rsidR="004F03C3" w:rsidRPr="00E23989" w:rsidRDefault="004F03C3" w:rsidP="00945FFF">
      <w:pPr>
        <w:pStyle w:val="Default"/>
        <w:spacing w:line="276" w:lineRule="auto"/>
        <w:rPr>
          <w:color w:val="000000" w:themeColor="text1"/>
          <w:sz w:val="22"/>
        </w:rPr>
      </w:pPr>
      <w:r w:rsidRPr="00E23989">
        <w:rPr>
          <w:color w:val="000000" w:themeColor="text1"/>
          <w:sz w:val="22"/>
        </w:rPr>
        <w:t xml:space="preserve">Podle Vágnerové (2007) patří mezi základní charakteristiku stáří zhoršení zdravotního stavu. </w:t>
      </w:r>
    </w:p>
    <w:p w14:paraId="36500367" w14:textId="77777777" w:rsidR="00E23989" w:rsidRPr="00E23989" w:rsidRDefault="00E23989" w:rsidP="00945FFF">
      <w:pPr>
        <w:pStyle w:val="Default"/>
        <w:spacing w:line="276" w:lineRule="auto"/>
        <w:rPr>
          <w:i/>
          <w:color w:val="000000" w:themeColor="text1"/>
          <w:sz w:val="22"/>
        </w:rPr>
      </w:pPr>
    </w:p>
    <w:p w14:paraId="0B2B1CD8" w14:textId="77777777" w:rsidR="004F03C3" w:rsidRPr="004F03C3" w:rsidRDefault="004F03C3" w:rsidP="00945FFF">
      <w:pPr>
        <w:pStyle w:val="Default"/>
        <w:spacing w:line="276" w:lineRule="auto"/>
        <w:rPr>
          <w:i/>
          <w:sz w:val="22"/>
        </w:rPr>
      </w:pPr>
      <w:r w:rsidRPr="004F03C3">
        <w:rPr>
          <w:i/>
          <w:sz w:val="22"/>
        </w:rPr>
        <w:t xml:space="preserve">Uvozovacími výrazy jsou např. „podle“, „analyzoval“, „empiricky prokázal“, „formuloval“, „jak uvádí“, „konstatuje“, „navrhl“, „označuje“, „popisuje“, „předkládá“, „rozlišuje“, „zabývá se“, „upozorňuje“, „z toho vyvozuje“, „zdůrazňuje“, „zmiňuje“ apod.). </w:t>
      </w:r>
    </w:p>
    <w:p w14:paraId="0FFE37A7" w14:textId="77777777" w:rsidR="004F03C3" w:rsidRPr="004F03C3" w:rsidRDefault="004F03C3" w:rsidP="00945FFF">
      <w:pPr>
        <w:pStyle w:val="Default"/>
        <w:spacing w:line="276" w:lineRule="auto"/>
        <w:jc w:val="both"/>
        <w:rPr>
          <w:sz w:val="22"/>
        </w:rPr>
      </w:pPr>
      <w:r w:rsidRPr="004F03C3">
        <w:rPr>
          <w:sz w:val="22"/>
        </w:rPr>
        <w:t xml:space="preserve">V textu se za příjmení (křestní jméno ani tituly se neuvádějí) do kulaté závorky uvede </w:t>
      </w:r>
      <w:r w:rsidRPr="004F03C3">
        <w:rPr>
          <w:bCs/>
          <w:sz w:val="22"/>
        </w:rPr>
        <w:t xml:space="preserve">rok vydání zdrojového </w:t>
      </w:r>
      <w:r w:rsidRPr="004F03C3">
        <w:rPr>
          <w:sz w:val="22"/>
        </w:rPr>
        <w:t>dokumentu, pokud se jedná o přímou citaci, pak i číslo strany.</w:t>
      </w:r>
    </w:p>
    <w:p w14:paraId="26A9C973" w14:textId="77777777" w:rsidR="004F03C3" w:rsidRPr="004F03C3" w:rsidRDefault="004F03C3" w:rsidP="00945FFF">
      <w:pPr>
        <w:pStyle w:val="Default"/>
        <w:spacing w:line="276" w:lineRule="auto"/>
        <w:rPr>
          <w:b/>
          <w:sz w:val="22"/>
        </w:rPr>
      </w:pPr>
    </w:p>
    <w:p w14:paraId="5AA21B11" w14:textId="77777777" w:rsidR="004F03C3" w:rsidRPr="004F03C3" w:rsidRDefault="004F03C3" w:rsidP="00945FFF">
      <w:pPr>
        <w:pStyle w:val="Default"/>
        <w:numPr>
          <w:ilvl w:val="1"/>
          <w:numId w:val="11"/>
        </w:numPr>
        <w:spacing w:line="276" w:lineRule="auto"/>
        <w:rPr>
          <w:b/>
          <w:sz w:val="22"/>
        </w:rPr>
      </w:pPr>
      <w:r w:rsidRPr="004F03C3">
        <w:rPr>
          <w:b/>
          <w:sz w:val="22"/>
        </w:rPr>
        <w:t>autorovo jméno není přímo v textu uvedeno</w:t>
      </w:r>
    </w:p>
    <w:p w14:paraId="17F5304C" w14:textId="77777777" w:rsidR="004F03C3" w:rsidRPr="00E23989" w:rsidRDefault="004F03C3" w:rsidP="00945FFF">
      <w:pPr>
        <w:pStyle w:val="Default"/>
        <w:spacing w:line="276" w:lineRule="auto"/>
        <w:rPr>
          <w:color w:val="000000" w:themeColor="text1"/>
          <w:sz w:val="22"/>
        </w:rPr>
      </w:pPr>
      <w:r w:rsidRPr="00E23989">
        <w:rPr>
          <w:color w:val="000000" w:themeColor="text1"/>
          <w:sz w:val="22"/>
        </w:rPr>
        <w:t>PŘÍKLAD</w:t>
      </w:r>
    </w:p>
    <w:p w14:paraId="344A9446" w14:textId="77777777" w:rsidR="004F03C3" w:rsidRPr="00E23989" w:rsidRDefault="004F03C3" w:rsidP="00945FFF">
      <w:pPr>
        <w:pStyle w:val="Default"/>
        <w:spacing w:line="276" w:lineRule="auto"/>
        <w:rPr>
          <w:color w:val="000000" w:themeColor="text1"/>
          <w:sz w:val="22"/>
        </w:rPr>
      </w:pPr>
      <w:r w:rsidRPr="00E23989">
        <w:rPr>
          <w:color w:val="000000" w:themeColor="text1"/>
          <w:sz w:val="22"/>
        </w:rPr>
        <w:t>Typickým projevem stáří je zhoršení zdravotního stavu (Vágnerová, 2007).</w:t>
      </w:r>
    </w:p>
    <w:p w14:paraId="369F5937" w14:textId="77777777" w:rsidR="00E23989" w:rsidRDefault="00E23989" w:rsidP="00945FFF">
      <w:pPr>
        <w:pStyle w:val="Default"/>
        <w:spacing w:line="276" w:lineRule="auto"/>
        <w:rPr>
          <w:sz w:val="22"/>
        </w:rPr>
      </w:pPr>
    </w:p>
    <w:p w14:paraId="2C2711E7" w14:textId="77777777" w:rsidR="004F03C3" w:rsidRPr="004F03C3" w:rsidRDefault="004F03C3" w:rsidP="00945FFF">
      <w:pPr>
        <w:pStyle w:val="Default"/>
        <w:spacing w:line="276" w:lineRule="auto"/>
        <w:rPr>
          <w:sz w:val="22"/>
        </w:rPr>
      </w:pPr>
      <w:r w:rsidRPr="004F03C3">
        <w:rPr>
          <w:sz w:val="22"/>
        </w:rPr>
        <w:t>Odkaz na zdrojový dokument se uvádí na konec parafrázovaného textu do kulaté závorky (autor, rok vydání), v případě přímé citace je v kulaté závorce uvedeno i číslo strany (autor, rok vydání, s. XX).</w:t>
      </w:r>
    </w:p>
    <w:p w14:paraId="71E6A7E7" w14:textId="77777777" w:rsidR="004F03C3" w:rsidRPr="004F03C3" w:rsidRDefault="004F03C3" w:rsidP="00945FFF">
      <w:pPr>
        <w:pStyle w:val="Default"/>
        <w:spacing w:line="276" w:lineRule="auto"/>
        <w:rPr>
          <w:i/>
          <w:sz w:val="22"/>
        </w:rPr>
      </w:pPr>
    </w:p>
    <w:p w14:paraId="38C432B8" w14:textId="77777777" w:rsidR="004F03C3" w:rsidRPr="004F03C3" w:rsidRDefault="004F03C3" w:rsidP="00945FFF">
      <w:pPr>
        <w:pStyle w:val="Default"/>
        <w:numPr>
          <w:ilvl w:val="1"/>
          <w:numId w:val="11"/>
        </w:numPr>
        <w:spacing w:line="276" w:lineRule="auto"/>
        <w:rPr>
          <w:b/>
          <w:sz w:val="22"/>
        </w:rPr>
      </w:pPr>
      <w:r w:rsidRPr="004F03C3">
        <w:rPr>
          <w:b/>
          <w:sz w:val="22"/>
        </w:rPr>
        <w:t>více autorů v případech ad a) i b)</w:t>
      </w:r>
    </w:p>
    <w:p w14:paraId="59DA829A" w14:textId="77777777" w:rsidR="004F03C3" w:rsidRPr="00E23989" w:rsidRDefault="004F03C3" w:rsidP="00945FFF">
      <w:pPr>
        <w:pStyle w:val="Default"/>
        <w:spacing w:after="160" w:line="276" w:lineRule="auto"/>
        <w:rPr>
          <w:color w:val="000000" w:themeColor="text1"/>
          <w:sz w:val="22"/>
        </w:rPr>
      </w:pPr>
      <w:r w:rsidRPr="004F03C3">
        <w:rPr>
          <w:sz w:val="22"/>
        </w:rPr>
        <w:t xml:space="preserve">Pokud jsou dva autoři, uvádějí se oba se spojovníkem „a“, </w:t>
      </w:r>
      <w:r w:rsidRPr="00E23989">
        <w:rPr>
          <w:color w:val="000000" w:themeColor="text1"/>
          <w:sz w:val="22"/>
        </w:rPr>
        <w:t xml:space="preserve">např. (Matějček a </w:t>
      </w:r>
      <w:proofErr w:type="spellStart"/>
      <w:r w:rsidRPr="00E23989">
        <w:rPr>
          <w:color w:val="000000" w:themeColor="text1"/>
          <w:sz w:val="22"/>
        </w:rPr>
        <w:t>Langmeier</w:t>
      </w:r>
      <w:proofErr w:type="spellEnd"/>
      <w:r w:rsidRPr="00E23989">
        <w:rPr>
          <w:color w:val="000000" w:themeColor="text1"/>
          <w:sz w:val="22"/>
        </w:rPr>
        <w:t xml:space="preserve">, 1997) nebo Matějček a </w:t>
      </w:r>
      <w:proofErr w:type="spellStart"/>
      <w:r w:rsidRPr="00E23989">
        <w:rPr>
          <w:color w:val="000000" w:themeColor="text1"/>
          <w:sz w:val="22"/>
        </w:rPr>
        <w:t>Langmeier</w:t>
      </w:r>
      <w:proofErr w:type="spellEnd"/>
      <w:r w:rsidRPr="00E23989">
        <w:rPr>
          <w:color w:val="000000" w:themeColor="text1"/>
          <w:sz w:val="22"/>
        </w:rPr>
        <w:t xml:space="preserve"> (1997) uvádějí, že…</w:t>
      </w:r>
    </w:p>
    <w:p w14:paraId="2ED12BE8" w14:textId="19F71474" w:rsidR="004F03C3" w:rsidRPr="00E23989" w:rsidRDefault="004F03C3" w:rsidP="00945FFF">
      <w:pPr>
        <w:pStyle w:val="Default"/>
        <w:spacing w:after="160" w:line="276" w:lineRule="auto"/>
        <w:rPr>
          <w:color w:val="000000" w:themeColor="text1"/>
          <w:sz w:val="22"/>
        </w:rPr>
      </w:pPr>
      <w:r w:rsidRPr="00E23989">
        <w:rPr>
          <w:color w:val="000000" w:themeColor="text1"/>
          <w:sz w:val="22"/>
        </w:rPr>
        <w:t>Pokud se jedná o zdroj s více než dvěma autory, uvádí se první autor a následuje zkrácený výraz „et al.“ nebo „a kol.“</w:t>
      </w:r>
      <w:bookmarkStart w:id="1" w:name="TOC-V-ce-autor-"/>
      <w:bookmarkEnd w:id="1"/>
      <w:r w:rsidRPr="00E23989">
        <w:rPr>
          <w:color w:val="000000" w:themeColor="text1"/>
          <w:sz w:val="22"/>
        </w:rPr>
        <w:t xml:space="preserve"> (nutné si vybrat jeden způsob a ten v celé práci dodržovat</w:t>
      </w:r>
      <w:r w:rsidR="00B51D68" w:rsidRPr="00E23989">
        <w:rPr>
          <w:color w:val="000000" w:themeColor="text1"/>
          <w:sz w:val="22"/>
        </w:rPr>
        <w:t xml:space="preserve">), např. Skopalová a kol. (2012) </w:t>
      </w:r>
    </w:p>
    <w:p w14:paraId="298E3495" w14:textId="77777777" w:rsidR="004F03C3" w:rsidRPr="00E23989" w:rsidRDefault="004F03C3" w:rsidP="00945FFF">
      <w:pPr>
        <w:pStyle w:val="Default"/>
        <w:spacing w:line="276" w:lineRule="auto"/>
        <w:rPr>
          <w:b/>
          <w:color w:val="000000" w:themeColor="text1"/>
          <w:sz w:val="22"/>
        </w:rPr>
      </w:pPr>
    </w:p>
    <w:p w14:paraId="4F83EEAD" w14:textId="77777777" w:rsidR="004F03C3" w:rsidRPr="00E23989" w:rsidRDefault="004F03C3" w:rsidP="00945FFF">
      <w:pPr>
        <w:pStyle w:val="Default"/>
        <w:numPr>
          <w:ilvl w:val="1"/>
          <w:numId w:val="11"/>
        </w:numPr>
        <w:spacing w:line="276" w:lineRule="auto"/>
        <w:rPr>
          <w:b/>
          <w:color w:val="000000" w:themeColor="text1"/>
          <w:sz w:val="22"/>
        </w:rPr>
      </w:pPr>
      <w:r w:rsidRPr="00E23989">
        <w:rPr>
          <w:b/>
          <w:color w:val="000000" w:themeColor="text1"/>
          <w:sz w:val="22"/>
        </w:rPr>
        <w:t>autorem je korporace (zpravidla organizace</w:t>
      </w:r>
      <w:r w:rsidR="00117F6D" w:rsidRPr="00E23989">
        <w:rPr>
          <w:b/>
          <w:color w:val="000000" w:themeColor="text1"/>
          <w:sz w:val="22"/>
        </w:rPr>
        <w:t>, územní samosprávný celek, obec</w:t>
      </w:r>
      <w:r w:rsidRPr="00E23989">
        <w:rPr>
          <w:b/>
          <w:color w:val="000000" w:themeColor="text1"/>
          <w:sz w:val="22"/>
        </w:rPr>
        <w:t>)</w:t>
      </w:r>
    </w:p>
    <w:p w14:paraId="136845AE" w14:textId="77777777" w:rsidR="004F03C3" w:rsidRPr="00E23989" w:rsidRDefault="004F03C3" w:rsidP="00945FFF">
      <w:pPr>
        <w:pStyle w:val="Default"/>
        <w:spacing w:line="276" w:lineRule="auto"/>
        <w:rPr>
          <w:color w:val="000000" w:themeColor="text1"/>
          <w:sz w:val="22"/>
        </w:rPr>
      </w:pPr>
      <w:r w:rsidRPr="00E23989">
        <w:rPr>
          <w:color w:val="000000" w:themeColor="text1"/>
          <w:sz w:val="22"/>
        </w:rPr>
        <w:t>PŘÍKLAD (</w:t>
      </w:r>
      <w:proofErr w:type="spellStart"/>
      <w:r w:rsidRPr="00E23989">
        <w:rPr>
          <w:color w:val="000000" w:themeColor="text1"/>
          <w:sz w:val="22"/>
        </w:rPr>
        <w:t>World</w:t>
      </w:r>
      <w:proofErr w:type="spellEnd"/>
      <w:r w:rsidRPr="00E23989">
        <w:rPr>
          <w:color w:val="000000" w:themeColor="text1"/>
          <w:sz w:val="22"/>
        </w:rPr>
        <w:t xml:space="preserve"> </w:t>
      </w:r>
      <w:proofErr w:type="spellStart"/>
      <w:r w:rsidRPr="00E23989">
        <w:rPr>
          <w:color w:val="000000" w:themeColor="text1"/>
          <w:sz w:val="22"/>
        </w:rPr>
        <w:t>Health</w:t>
      </w:r>
      <w:proofErr w:type="spellEnd"/>
      <w:r w:rsidRPr="00E23989">
        <w:rPr>
          <w:color w:val="000000" w:themeColor="text1"/>
          <w:sz w:val="22"/>
        </w:rPr>
        <w:t xml:space="preserve"> </w:t>
      </w:r>
      <w:proofErr w:type="spellStart"/>
      <w:r w:rsidRPr="00E23989">
        <w:rPr>
          <w:color w:val="000000" w:themeColor="text1"/>
          <w:sz w:val="22"/>
        </w:rPr>
        <w:t>Organization</w:t>
      </w:r>
      <w:proofErr w:type="spellEnd"/>
      <w:r w:rsidRPr="00E23989">
        <w:rPr>
          <w:color w:val="000000" w:themeColor="text1"/>
          <w:sz w:val="22"/>
        </w:rPr>
        <w:t>, 2015)</w:t>
      </w:r>
      <w:bookmarkStart w:id="2" w:name="TOC-Autorem-je-korporace-zpravidla-organ"/>
      <w:bookmarkStart w:id="3" w:name="TOC-D-lo-nem-autora-nebo-m-mnoho-autor-"/>
      <w:bookmarkEnd w:id="2"/>
      <w:bookmarkEnd w:id="3"/>
    </w:p>
    <w:p w14:paraId="2245EE18" w14:textId="77777777" w:rsidR="004F03C3" w:rsidRPr="00E23989" w:rsidRDefault="004F03C3" w:rsidP="00945FFF">
      <w:pPr>
        <w:pStyle w:val="Default"/>
        <w:spacing w:line="276" w:lineRule="auto"/>
        <w:rPr>
          <w:b/>
          <w:color w:val="000000" w:themeColor="text1"/>
          <w:sz w:val="22"/>
        </w:rPr>
      </w:pPr>
    </w:p>
    <w:p w14:paraId="6FCBC5F0" w14:textId="77777777" w:rsidR="004F03C3" w:rsidRPr="004F03C3" w:rsidRDefault="00B51D68" w:rsidP="00945FFF">
      <w:pPr>
        <w:pStyle w:val="Default"/>
        <w:numPr>
          <w:ilvl w:val="1"/>
          <w:numId w:val="11"/>
        </w:numPr>
        <w:spacing w:line="276" w:lineRule="auto"/>
        <w:rPr>
          <w:b/>
          <w:sz w:val="22"/>
        </w:rPr>
      </w:pPr>
      <w:r>
        <w:rPr>
          <w:b/>
          <w:sz w:val="22"/>
        </w:rPr>
        <w:t>odkazování na</w:t>
      </w:r>
      <w:r w:rsidR="004F03C3" w:rsidRPr="004F03C3">
        <w:rPr>
          <w:b/>
          <w:sz w:val="22"/>
        </w:rPr>
        <w:t xml:space="preserve"> více prací</w:t>
      </w:r>
    </w:p>
    <w:p w14:paraId="7775835E" w14:textId="77777777" w:rsidR="004F03C3" w:rsidRPr="00E23989" w:rsidRDefault="004F03C3" w:rsidP="00945FFF">
      <w:pPr>
        <w:pStyle w:val="Default"/>
        <w:spacing w:line="276" w:lineRule="auto"/>
        <w:rPr>
          <w:color w:val="000000" w:themeColor="text1"/>
          <w:sz w:val="22"/>
        </w:rPr>
      </w:pPr>
      <w:r w:rsidRPr="004F03C3">
        <w:rPr>
          <w:sz w:val="22"/>
        </w:rPr>
        <w:t xml:space="preserve">Pokud se obdobné informace se objevují v dílech různých autorů, kteří se doplňují, v rámci jednoho odstavce je možno uzavřít odkazy na </w:t>
      </w:r>
      <w:r w:rsidRPr="00E23989">
        <w:rPr>
          <w:color w:val="000000" w:themeColor="text1"/>
          <w:sz w:val="22"/>
        </w:rPr>
        <w:t>zdroje např. takto</w:t>
      </w:r>
      <w:r w:rsidRPr="00E23989">
        <w:rPr>
          <w:b/>
          <w:color w:val="000000" w:themeColor="text1"/>
          <w:sz w:val="22"/>
        </w:rPr>
        <w:t>:</w:t>
      </w:r>
      <w:r w:rsidRPr="00E23989">
        <w:rPr>
          <w:color w:val="000000" w:themeColor="text1"/>
          <w:sz w:val="22"/>
        </w:rPr>
        <w:t> Někteří autoři (Novák</w:t>
      </w:r>
      <w:r w:rsidR="00DF6EA1" w:rsidRPr="00E23989">
        <w:rPr>
          <w:color w:val="000000" w:themeColor="text1"/>
          <w:sz w:val="22"/>
        </w:rPr>
        <w:t>, 2008;</w:t>
      </w:r>
      <w:r w:rsidRPr="00E23989">
        <w:rPr>
          <w:color w:val="000000" w:themeColor="text1"/>
          <w:sz w:val="22"/>
        </w:rPr>
        <w:t xml:space="preserve"> Kolářová</w:t>
      </w:r>
      <w:r w:rsidR="00DF6EA1" w:rsidRPr="00E23989">
        <w:rPr>
          <w:color w:val="000000" w:themeColor="text1"/>
          <w:sz w:val="22"/>
        </w:rPr>
        <w:t xml:space="preserve">, 2009; </w:t>
      </w:r>
      <w:r w:rsidRPr="00E23989">
        <w:rPr>
          <w:color w:val="000000" w:themeColor="text1"/>
          <w:sz w:val="22"/>
        </w:rPr>
        <w:t>Black</w:t>
      </w:r>
      <w:r w:rsidR="00DF6EA1" w:rsidRPr="00E23989">
        <w:rPr>
          <w:color w:val="000000" w:themeColor="text1"/>
          <w:sz w:val="22"/>
        </w:rPr>
        <w:t>,</w:t>
      </w:r>
      <w:r w:rsidRPr="00E23989">
        <w:rPr>
          <w:color w:val="000000" w:themeColor="text1"/>
          <w:sz w:val="22"/>
        </w:rPr>
        <w:t xml:space="preserve"> 2011) dokazují… </w:t>
      </w:r>
    </w:p>
    <w:p w14:paraId="723D9EA9" w14:textId="77777777" w:rsidR="004F03C3" w:rsidRPr="004F03C3" w:rsidRDefault="004F03C3" w:rsidP="00945FFF">
      <w:pPr>
        <w:pStyle w:val="Default"/>
        <w:spacing w:line="276" w:lineRule="auto"/>
        <w:rPr>
          <w:b/>
          <w:bCs/>
          <w:iCs/>
          <w:sz w:val="22"/>
        </w:rPr>
      </w:pPr>
      <w:bookmarkStart w:id="4" w:name="TOC-D-lo-nen-datov-no-"/>
      <w:bookmarkEnd w:id="4"/>
    </w:p>
    <w:p w14:paraId="40FCC0CA" w14:textId="77777777" w:rsidR="004F03C3" w:rsidRPr="004F03C3" w:rsidRDefault="004F03C3" w:rsidP="00945FFF">
      <w:pPr>
        <w:pStyle w:val="Default"/>
        <w:spacing w:line="276" w:lineRule="auto"/>
        <w:rPr>
          <w:sz w:val="22"/>
        </w:rPr>
      </w:pPr>
    </w:p>
    <w:p w14:paraId="3B7CE7EA" w14:textId="77777777" w:rsidR="004F03C3" w:rsidRPr="00E23989" w:rsidRDefault="004F03C3" w:rsidP="00945FFF">
      <w:pPr>
        <w:pStyle w:val="Default"/>
        <w:numPr>
          <w:ilvl w:val="1"/>
          <w:numId w:val="31"/>
        </w:numPr>
        <w:spacing w:line="276" w:lineRule="auto"/>
        <w:rPr>
          <w:b/>
          <w:bCs/>
          <w:iCs/>
          <w:sz w:val="22"/>
          <w:u w:val="single"/>
        </w:rPr>
      </w:pPr>
      <w:r w:rsidRPr="00E23989">
        <w:rPr>
          <w:b/>
          <w:bCs/>
          <w:iCs/>
          <w:sz w:val="22"/>
          <w:u w:val="single"/>
        </w:rPr>
        <w:t xml:space="preserve">PŘEVZATÁ, SEKUNDÁRNÍ CITACE  </w:t>
      </w:r>
    </w:p>
    <w:p w14:paraId="41D9D061" w14:textId="77777777" w:rsidR="004F03C3" w:rsidRPr="004F03C3" w:rsidRDefault="004F03C3" w:rsidP="00945FFF">
      <w:pPr>
        <w:pStyle w:val="Default"/>
        <w:spacing w:line="276" w:lineRule="auto"/>
        <w:jc w:val="both"/>
        <w:rPr>
          <w:sz w:val="22"/>
        </w:rPr>
      </w:pPr>
      <w:r w:rsidRPr="004F03C3">
        <w:rPr>
          <w:sz w:val="22"/>
        </w:rPr>
        <w:t>Pokud není možno citovat z původního zdroje a autor se odkazuje na jiného autora, ze kterého cituje, potom lze zaznamenat třemi způsoby</w:t>
      </w:r>
      <w:r w:rsidR="00720CA4">
        <w:rPr>
          <w:sz w:val="22"/>
        </w:rPr>
        <w:t>:</w:t>
      </w:r>
    </w:p>
    <w:p w14:paraId="5C1BE0F1" w14:textId="77777777" w:rsidR="004F03C3" w:rsidRPr="004F03C3" w:rsidRDefault="004F03C3" w:rsidP="00945FFF">
      <w:pPr>
        <w:pStyle w:val="Default"/>
        <w:numPr>
          <w:ilvl w:val="1"/>
          <w:numId w:val="14"/>
        </w:numPr>
        <w:spacing w:line="276" w:lineRule="auto"/>
        <w:jc w:val="both"/>
        <w:rPr>
          <w:sz w:val="22"/>
        </w:rPr>
      </w:pPr>
      <w:r w:rsidRPr="004F03C3">
        <w:rPr>
          <w:b/>
          <w:sz w:val="22"/>
        </w:rPr>
        <w:t>Přímá, doslovná citace ze sekundárního zdroje, který cituje primární zdroj</w:t>
      </w:r>
      <w:r w:rsidRPr="004F03C3">
        <w:rPr>
          <w:sz w:val="22"/>
        </w:rPr>
        <w:t>, se zapisuje jako Autor původní (rok vydání, číslo strany), cit. autor citující, rok vydání, strana</w:t>
      </w:r>
    </w:p>
    <w:p w14:paraId="3491773C" w14:textId="77777777" w:rsidR="004F03C3" w:rsidRPr="00E23989" w:rsidRDefault="004F03C3" w:rsidP="00945FFF">
      <w:pPr>
        <w:pStyle w:val="Default"/>
        <w:spacing w:line="276" w:lineRule="auto"/>
        <w:jc w:val="both"/>
        <w:rPr>
          <w:color w:val="000000" w:themeColor="text1"/>
          <w:sz w:val="22"/>
        </w:rPr>
      </w:pPr>
      <w:r>
        <w:rPr>
          <w:color w:val="7030A0"/>
          <w:sz w:val="22"/>
        </w:rPr>
        <w:tab/>
      </w:r>
      <w:r w:rsidRPr="00E23989">
        <w:rPr>
          <w:color w:val="000000" w:themeColor="text1"/>
          <w:sz w:val="22"/>
        </w:rPr>
        <w:t xml:space="preserve">PŘÍKLAD: </w:t>
      </w:r>
    </w:p>
    <w:p w14:paraId="4B981209" w14:textId="77777777" w:rsidR="004F03C3" w:rsidRPr="00E23989" w:rsidRDefault="004F03C3" w:rsidP="00945FFF">
      <w:pPr>
        <w:pStyle w:val="Default"/>
        <w:numPr>
          <w:ilvl w:val="0"/>
          <w:numId w:val="12"/>
        </w:numPr>
        <w:spacing w:line="276" w:lineRule="auto"/>
        <w:ind w:left="993" w:hanging="284"/>
        <w:jc w:val="both"/>
        <w:rPr>
          <w:i/>
          <w:color w:val="000000" w:themeColor="text1"/>
          <w:sz w:val="22"/>
        </w:rPr>
      </w:pPr>
      <w:r w:rsidRPr="00E23989">
        <w:rPr>
          <w:color w:val="000000" w:themeColor="text1"/>
          <w:sz w:val="22"/>
        </w:rPr>
        <w:lastRenderedPageBreak/>
        <w:t xml:space="preserve">„opisujeme“ např. z díla Vágnerové (z roku 2011 ze s. 23), která zde doslovně  citovala  Matějčka (z roku 1997, s. 234), pak se uvádí:  „...jak poznamenává Matějček (1997, s. 234, cit. Vágnerová, 2011, s. 23), </w:t>
      </w:r>
      <w:r w:rsidRPr="00E23989">
        <w:rPr>
          <w:i/>
          <w:color w:val="000000" w:themeColor="text1"/>
          <w:sz w:val="22"/>
        </w:rPr>
        <w:t xml:space="preserve">„jsou děti z nepodnětného prostředí vystaveny </w:t>
      </w:r>
      <w:proofErr w:type="spellStart"/>
      <w:r w:rsidRPr="00E23989">
        <w:rPr>
          <w:i/>
          <w:color w:val="000000" w:themeColor="text1"/>
          <w:sz w:val="22"/>
        </w:rPr>
        <w:t>subdeprivaci</w:t>
      </w:r>
      <w:proofErr w:type="spellEnd"/>
      <w:r w:rsidRPr="00E23989">
        <w:rPr>
          <w:i/>
          <w:color w:val="000000" w:themeColor="text1"/>
          <w:sz w:val="22"/>
        </w:rPr>
        <w:t xml:space="preserve">...“  </w:t>
      </w:r>
    </w:p>
    <w:p w14:paraId="23F8C9EC" w14:textId="77777777" w:rsidR="004F03C3" w:rsidRPr="00E23989" w:rsidRDefault="004F03C3" w:rsidP="00945FFF">
      <w:pPr>
        <w:pStyle w:val="Default"/>
        <w:numPr>
          <w:ilvl w:val="0"/>
          <w:numId w:val="12"/>
        </w:numPr>
        <w:spacing w:line="276" w:lineRule="auto"/>
        <w:ind w:left="993" w:hanging="284"/>
        <w:jc w:val="both"/>
        <w:rPr>
          <w:color w:val="000000" w:themeColor="text1"/>
          <w:sz w:val="22"/>
        </w:rPr>
      </w:pPr>
      <w:r w:rsidRPr="00E23989">
        <w:rPr>
          <w:color w:val="000000" w:themeColor="text1"/>
          <w:sz w:val="22"/>
        </w:rPr>
        <w:t xml:space="preserve">Podle </w:t>
      </w:r>
      <w:proofErr w:type="spellStart"/>
      <w:r w:rsidRPr="00E23989">
        <w:rPr>
          <w:color w:val="000000" w:themeColor="text1"/>
          <w:sz w:val="22"/>
        </w:rPr>
        <w:t>Younghusbandové</w:t>
      </w:r>
      <w:proofErr w:type="spellEnd"/>
      <w:r w:rsidRPr="00E23989">
        <w:rPr>
          <w:color w:val="000000" w:themeColor="text1"/>
          <w:sz w:val="22"/>
        </w:rPr>
        <w:t xml:space="preserve"> (1992, s. 53, in Hartl, 2012, s. 27) je </w:t>
      </w:r>
      <w:r w:rsidRPr="00E23989">
        <w:rPr>
          <w:i/>
          <w:iCs/>
          <w:color w:val="000000" w:themeColor="text1"/>
          <w:sz w:val="22"/>
        </w:rPr>
        <w:t>„… komunitní práce</w:t>
      </w:r>
      <w:r w:rsidRPr="00E23989">
        <w:rPr>
          <w:b/>
          <w:bCs/>
          <w:i/>
          <w:iCs/>
          <w:color w:val="000000" w:themeColor="text1"/>
          <w:sz w:val="22"/>
        </w:rPr>
        <w:t xml:space="preserve"> </w:t>
      </w:r>
      <w:r w:rsidRPr="00E23989">
        <w:rPr>
          <w:i/>
          <w:iCs/>
          <w:color w:val="000000" w:themeColor="text1"/>
          <w:sz w:val="22"/>
        </w:rPr>
        <w:t>jednou ze tří metod sociální práce, která se zaměřuje zejména na pomoc lidem v rámci místní komunity, snaží se určit jejich sociální potřeby, zvážit nejúčinnější způsoby jejich naplnění a začít na nich pracovat do té míry, jak to umožňují zdroje, které jsou k dispozici“</w:t>
      </w:r>
      <w:r w:rsidRPr="00E23989">
        <w:rPr>
          <w:color w:val="000000" w:themeColor="text1"/>
          <w:sz w:val="22"/>
        </w:rPr>
        <w:t>.</w:t>
      </w:r>
    </w:p>
    <w:p w14:paraId="1A6736BB" w14:textId="77777777" w:rsidR="004F03C3" w:rsidRPr="00E23989" w:rsidRDefault="004F03C3" w:rsidP="00945FFF">
      <w:pPr>
        <w:pStyle w:val="Default"/>
        <w:spacing w:line="276" w:lineRule="auto"/>
        <w:rPr>
          <w:color w:val="000000" w:themeColor="text1"/>
          <w:sz w:val="22"/>
        </w:rPr>
      </w:pPr>
    </w:p>
    <w:p w14:paraId="04AB6F2A" w14:textId="77777777" w:rsidR="004F03C3" w:rsidRPr="00E23989" w:rsidRDefault="004F03C3" w:rsidP="00945FFF">
      <w:pPr>
        <w:pStyle w:val="Default"/>
        <w:numPr>
          <w:ilvl w:val="1"/>
          <w:numId w:val="14"/>
        </w:numPr>
        <w:spacing w:line="276" w:lineRule="auto"/>
        <w:jc w:val="both"/>
        <w:rPr>
          <w:color w:val="000000" w:themeColor="text1"/>
          <w:sz w:val="22"/>
        </w:rPr>
      </w:pPr>
      <w:r w:rsidRPr="00E23989">
        <w:rPr>
          <w:b/>
          <w:color w:val="000000" w:themeColor="text1"/>
          <w:sz w:val="22"/>
        </w:rPr>
        <w:t>Přímá (doslovná) citace nepřímé citace ze sekundárního zdroje</w:t>
      </w:r>
      <w:r w:rsidRPr="00E23989">
        <w:rPr>
          <w:color w:val="000000" w:themeColor="text1"/>
          <w:sz w:val="22"/>
        </w:rPr>
        <w:t>, při níž opisujeme z díla Vágnerové, která parafrázovala Matějčk</w:t>
      </w:r>
      <w:r w:rsidR="00720CA4" w:rsidRPr="00E23989">
        <w:rPr>
          <w:color w:val="000000" w:themeColor="text1"/>
          <w:sz w:val="22"/>
        </w:rPr>
        <w:t>a, bude s uvozovkami uvedeno např.</w:t>
      </w:r>
      <w:r w:rsidRPr="00E23989">
        <w:rPr>
          <w:color w:val="000000" w:themeColor="text1"/>
          <w:sz w:val="22"/>
        </w:rPr>
        <w:t xml:space="preserve">: </w:t>
      </w:r>
      <w:r w:rsidR="00720CA4" w:rsidRPr="00E23989">
        <w:rPr>
          <w:i/>
          <w:color w:val="000000" w:themeColor="text1"/>
          <w:sz w:val="22"/>
        </w:rPr>
        <w:t>„</w:t>
      </w:r>
      <w:r w:rsidRPr="00E23989">
        <w:rPr>
          <w:color w:val="000000" w:themeColor="text1"/>
          <w:sz w:val="22"/>
        </w:rPr>
        <w:t>.</w:t>
      </w:r>
      <w:r w:rsidRPr="00E23989">
        <w:rPr>
          <w:i/>
          <w:color w:val="000000" w:themeColor="text1"/>
          <w:sz w:val="22"/>
        </w:rPr>
        <w:t xml:space="preserve">..část autorů se spolu s Matějčkem (1997) domnívá, že děti z málo podnětného prostředí většinou nesou znaky tzv. </w:t>
      </w:r>
      <w:proofErr w:type="spellStart"/>
      <w:r w:rsidRPr="00E23989">
        <w:rPr>
          <w:i/>
          <w:color w:val="000000" w:themeColor="text1"/>
          <w:sz w:val="22"/>
        </w:rPr>
        <w:t>subdeprivace</w:t>
      </w:r>
      <w:proofErr w:type="spellEnd"/>
      <w:r w:rsidRPr="00E23989">
        <w:rPr>
          <w:i/>
          <w:color w:val="000000" w:themeColor="text1"/>
          <w:sz w:val="22"/>
        </w:rPr>
        <w:t>“</w:t>
      </w:r>
      <w:r w:rsidRPr="00E23989">
        <w:rPr>
          <w:color w:val="000000" w:themeColor="text1"/>
          <w:sz w:val="22"/>
        </w:rPr>
        <w:t xml:space="preserve"> (in Vágnerová, 2011, s. 23)</w:t>
      </w:r>
    </w:p>
    <w:p w14:paraId="3FD45FD2" w14:textId="77777777" w:rsidR="004F03C3" w:rsidRPr="00E23989" w:rsidRDefault="004F03C3" w:rsidP="00945FFF">
      <w:pPr>
        <w:pStyle w:val="Default"/>
        <w:spacing w:line="276" w:lineRule="auto"/>
        <w:jc w:val="both"/>
        <w:rPr>
          <w:color w:val="000000" w:themeColor="text1"/>
          <w:sz w:val="22"/>
        </w:rPr>
      </w:pPr>
    </w:p>
    <w:p w14:paraId="516CD2A8" w14:textId="77777777" w:rsidR="004F03C3" w:rsidRPr="00E23989" w:rsidRDefault="004F03C3" w:rsidP="00945FFF">
      <w:pPr>
        <w:pStyle w:val="Default"/>
        <w:numPr>
          <w:ilvl w:val="1"/>
          <w:numId w:val="14"/>
        </w:numPr>
        <w:spacing w:line="276" w:lineRule="auto"/>
        <w:jc w:val="both"/>
        <w:rPr>
          <w:color w:val="000000" w:themeColor="text1"/>
          <w:sz w:val="22"/>
        </w:rPr>
      </w:pPr>
      <w:r w:rsidRPr="00E23989">
        <w:rPr>
          <w:b/>
          <w:color w:val="000000" w:themeColor="text1"/>
          <w:sz w:val="22"/>
        </w:rPr>
        <w:t>Nepřímá citace ze sekundárního zdroje</w:t>
      </w:r>
      <w:r w:rsidRPr="00E23989">
        <w:rPr>
          <w:color w:val="000000" w:themeColor="text1"/>
          <w:sz w:val="22"/>
        </w:rPr>
        <w:t xml:space="preserve">, v níž parafrázujeme z Vágnerové (2011),  která parafrázovala Matějčka (1997), bude bez uvozovek uvedeno ...děti z nepodnětného prostředí dle Matějčka (1997,  in  Vágnerová,  2011)  jsou vystaveny </w:t>
      </w:r>
      <w:proofErr w:type="spellStart"/>
      <w:r w:rsidRPr="00E23989">
        <w:rPr>
          <w:color w:val="000000" w:themeColor="text1"/>
          <w:sz w:val="22"/>
        </w:rPr>
        <w:t>subdeprivaci</w:t>
      </w:r>
      <w:proofErr w:type="spellEnd"/>
      <w:r w:rsidRPr="00E23989">
        <w:rPr>
          <w:color w:val="000000" w:themeColor="text1"/>
          <w:sz w:val="22"/>
        </w:rPr>
        <w:t xml:space="preserve">... </w:t>
      </w:r>
    </w:p>
    <w:p w14:paraId="56DA48ED" w14:textId="77777777" w:rsidR="004F03C3" w:rsidRPr="00E23989" w:rsidRDefault="004F03C3" w:rsidP="00945FFF">
      <w:pPr>
        <w:pStyle w:val="Default"/>
        <w:spacing w:line="276" w:lineRule="auto"/>
        <w:ind w:left="708"/>
        <w:jc w:val="both"/>
        <w:rPr>
          <w:color w:val="000000" w:themeColor="text1"/>
          <w:sz w:val="22"/>
        </w:rPr>
      </w:pPr>
      <w:r w:rsidRPr="00E23989">
        <w:rPr>
          <w:color w:val="000000" w:themeColor="text1"/>
          <w:sz w:val="22"/>
        </w:rPr>
        <w:t>DALŠÍ PŘÍKLAD: Pro komunitní práci je charakteristické, že spojuje lidi v komunitě v úsilí o zjištění jejich potřeb a v realizaci nějaké akce či akcí, které by měly vést k jejich naplnění. Tím komunitní práce přispívá ke kvalitě života lidí a umocňuje jejich vliv na procesy, které je ovlivňují (</w:t>
      </w:r>
      <w:proofErr w:type="spellStart"/>
      <w:r w:rsidRPr="00E23989">
        <w:rPr>
          <w:color w:val="000000" w:themeColor="text1"/>
          <w:sz w:val="22"/>
        </w:rPr>
        <w:t>Mayo</w:t>
      </w:r>
      <w:proofErr w:type="spellEnd"/>
      <w:r w:rsidRPr="00E23989">
        <w:rPr>
          <w:color w:val="000000" w:themeColor="text1"/>
          <w:sz w:val="22"/>
        </w:rPr>
        <w:t>, 2005, in Zatloukal, 2008).</w:t>
      </w:r>
    </w:p>
    <w:p w14:paraId="0F2C9A65" w14:textId="77777777" w:rsidR="004F03C3" w:rsidRPr="00E23989" w:rsidRDefault="004F03C3" w:rsidP="00945FFF">
      <w:pPr>
        <w:pStyle w:val="Default"/>
        <w:spacing w:line="276" w:lineRule="auto"/>
        <w:jc w:val="both"/>
        <w:rPr>
          <w:color w:val="000000" w:themeColor="text1"/>
        </w:rPr>
      </w:pPr>
    </w:p>
    <w:p w14:paraId="3D2BD68E" w14:textId="77777777" w:rsidR="004F03C3" w:rsidRPr="00E23989" w:rsidRDefault="004F03C3" w:rsidP="00945FFF">
      <w:pPr>
        <w:pStyle w:val="Default"/>
        <w:spacing w:line="276" w:lineRule="auto"/>
        <w:rPr>
          <w:color w:val="000000" w:themeColor="text1"/>
        </w:rPr>
      </w:pPr>
    </w:p>
    <w:p w14:paraId="55D2D276" w14:textId="77777777" w:rsidR="004F03C3" w:rsidRPr="00071B3C" w:rsidRDefault="004F03C3" w:rsidP="00945FFF">
      <w:pPr>
        <w:pStyle w:val="Default"/>
        <w:numPr>
          <w:ilvl w:val="0"/>
          <w:numId w:val="31"/>
        </w:numPr>
        <w:spacing w:line="276" w:lineRule="auto"/>
        <w:rPr>
          <w:b/>
          <w:bCs/>
          <w:iCs/>
          <w:color w:val="000000" w:themeColor="text1"/>
          <w:sz w:val="22"/>
          <w:u w:val="single"/>
        </w:rPr>
      </w:pPr>
      <w:r w:rsidRPr="00071B3C">
        <w:rPr>
          <w:b/>
          <w:bCs/>
          <w:iCs/>
          <w:color w:val="000000" w:themeColor="text1"/>
          <w:sz w:val="22"/>
          <w:u w:val="single"/>
        </w:rPr>
        <w:t>PRŮBĚŽNÉ ODKAZOVÁNÍ V TEXTU</w:t>
      </w:r>
    </w:p>
    <w:p w14:paraId="13E0E0A5" w14:textId="77777777" w:rsidR="004F03C3" w:rsidRPr="00E23989" w:rsidRDefault="004F03C3" w:rsidP="00945FFF">
      <w:pPr>
        <w:pStyle w:val="Default"/>
        <w:spacing w:line="276" w:lineRule="auto"/>
        <w:jc w:val="both"/>
        <w:rPr>
          <w:color w:val="000000" w:themeColor="text1"/>
          <w:sz w:val="22"/>
        </w:rPr>
      </w:pPr>
      <w:r w:rsidRPr="00E23989">
        <w:rPr>
          <w:color w:val="000000" w:themeColor="text1"/>
          <w:sz w:val="22"/>
        </w:rPr>
        <w:t xml:space="preserve">Za každým odkazovaným místem v textu se zapisuje číslice (v horním indexu nebo v kulaté závorce na řádce), která se vztahuje k </w:t>
      </w:r>
      <w:r w:rsidRPr="00E23989">
        <w:rPr>
          <w:bCs/>
          <w:color w:val="000000" w:themeColor="text1"/>
          <w:sz w:val="22"/>
        </w:rPr>
        <w:t>číselně řazeným citacím</w:t>
      </w:r>
      <w:r w:rsidRPr="00E23989">
        <w:rPr>
          <w:b/>
          <w:bCs/>
          <w:color w:val="000000" w:themeColor="text1"/>
          <w:sz w:val="22"/>
        </w:rPr>
        <w:t xml:space="preserve"> </w:t>
      </w:r>
      <w:r w:rsidRPr="00E23989">
        <w:rPr>
          <w:color w:val="000000" w:themeColor="text1"/>
          <w:sz w:val="22"/>
        </w:rPr>
        <w:t xml:space="preserve">uspořádaným podle pořadí jejich výskytu v textu. Odkazy jsou umístěny pod čarou, na konci kapitoly, nebo na konci textu stejně jako poznámky </w:t>
      </w:r>
      <w:r w:rsidR="008F58B4" w:rsidRPr="00E23989">
        <w:rPr>
          <w:color w:val="000000" w:themeColor="text1"/>
          <w:sz w:val="22"/>
        </w:rPr>
        <w:br/>
      </w:r>
      <w:r w:rsidRPr="00E23989">
        <w:rPr>
          <w:color w:val="000000" w:themeColor="text1"/>
          <w:sz w:val="22"/>
        </w:rPr>
        <w:t xml:space="preserve">(tj. vysvětlující, doplňující informace), je však třeba dodržet průběžné číslování – tedy nečíslovat poznámky a odkazy zvlášť, ale společně v jedné číselné řadě. </w:t>
      </w:r>
    </w:p>
    <w:p w14:paraId="3516E35F" w14:textId="77777777" w:rsidR="004F03C3" w:rsidRPr="00E23989" w:rsidRDefault="004F03C3" w:rsidP="00945FFF">
      <w:pPr>
        <w:pStyle w:val="Default"/>
        <w:spacing w:line="276" w:lineRule="auto"/>
        <w:jc w:val="both"/>
        <w:rPr>
          <w:color w:val="000000" w:themeColor="text1"/>
          <w:sz w:val="22"/>
        </w:rPr>
      </w:pPr>
      <w:r w:rsidRPr="00E23989">
        <w:rPr>
          <w:color w:val="000000" w:themeColor="text1"/>
          <w:sz w:val="22"/>
        </w:rPr>
        <w:t xml:space="preserve">Pokud je takto publikace (monografie, příspěvek ve sborníku, článek v odborném periodiku aj.) citována poprvé, je nutné uvést vždy plný záznam podle níže uvedených vzorů bez ISBN. Při dalším odkazování pod čarou na stejnou publikaci lze pak použít tzv. zkrácený záznam (např. VÁGNEROVÁ, M. </w:t>
      </w:r>
      <w:r w:rsidRPr="00E23989">
        <w:rPr>
          <w:i/>
          <w:color w:val="000000" w:themeColor="text1"/>
          <w:sz w:val="22"/>
        </w:rPr>
        <w:t xml:space="preserve">Vývojová psychologie…, </w:t>
      </w:r>
      <w:r w:rsidRPr="00E23989">
        <w:rPr>
          <w:color w:val="000000" w:themeColor="text1"/>
          <w:sz w:val="22"/>
        </w:rPr>
        <w:t>s. 45.). Pokud je na stejnou publikaci odkazováno na téže straně, uvádí se v poznámce pod čarou: Tamtéž, s. 45. Citace v poznámce pod čarou musí vždy uvádět konkrétní stranu.</w:t>
      </w:r>
    </w:p>
    <w:p w14:paraId="4A1D8DA6" w14:textId="77777777" w:rsidR="004F03C3" w:rsidRPr="00E23989" w:rsidRDefault="004F03C3" w:rsidP="00945FFF">
      <w:pPr>
        <w:pStyle w:val="Default"/>
        <w:spacing w:line="276" w:lineRule="auto"/>
        <w:jc w:val="both"/>
        <w:rPr>
          <w:i/>
          <w:color w:val="000000" w:themeColor="text1"/>
          <w:sz w:val="22"/>
        </w:rPr>
      </w:pPr>
    </w:p>
    <w:p w14:paraId="6AD006D9" w14:textId="77777777" w:rsidR="004F03C3" w:rsidRPr="00E23989" w:rsidRDefault="004F03C3" w:rsidP="00945FFF">
      <w:pPr>
        <w:pStyle w:val="Default"/>
        <w:spacing w:line="276" w:lineRule="auto"/>
        <w:jc w:val="both"/>
        <w:rPr>
          <w:i/>
          <w:color w:val="000000" w:themeColor="text1"/>
          <w:sz w:val="22"/>
        </w:rPr>
      </w:pPr>
      <w:r w:rsidRPr="00E23989">
        <w:rPr>
          <w:i/>
          <w:color w:val="000000" w:themeColor="text1"/>
          <w:sz w:val="22"/>
        </w:rPr>
        <w:t>Příklad:</w:t>
      </w:r>
    </w:p>
    <w:p w14:paraId="49A3A21A" w14:textId="77777777" w:rsidR="004F03C3" w:rsidRPr="00E23989" w:rsidRDefault="004F03C3" w:rsidP="00945FFF">
      <w:pPr>
        <w:pStyle w:val="Default"/>
        <w:spacing w:line="276" w:lineRule="auto"/>
        <w:jc w:val="both"/>
        <w:rPr>
          <w:color w:val="000000" w:themeColor="text1"/>
          <w:sz w:val="22"/>
        </w:rPr>
      </w:pPr>
      <w:r w:rsidRPr="00E23989">
        <w:rPr>
          <w:color w:val="000000" w:themeColor="text1"/>
          <w:sz w:val="22"/>
        </w:rPr>
        <w:t>Tak s platností od 1. ledna 1970 byly zvýšeny nízké důchody tvořící jediný zdroj příjmů pro jednotlivce ze 450 na 500 Kč a pro dvojici z 650 na 800 Kč a byl zaveden mateřský příspěvek ve výši 500 Kč zaměstnaným matkám pečujícím o dvě a více dětí, z nichž jedno bylo ve věku do jednoho roku. Tato a v dalších letech realizovaná opatření ve prospěch rodin a mladých manželství měla za cíl také zlepšit populační situaci.</w:t>
      </w:r>
      <w:r w:rsidRPr="00E23989">
        <w:rPr>
          <w:color w:val="000000" w:themeColor="text1"/>
          <w:sz w:val="22"/>
          <w:vertAlign w:val="superscript"/>
        </w:rPr>
        <w:footnoteReference w:id="1"/>
      </w:r>
      <w:r w:rsidRPr="00E23989">
        <w:rPr>
          <w:color w:val="000000" w:themeColor="text1"/>
          <w:sz w:val="22"/>
        </w:rPr>
        <w:t xml:space="preserve"> </w:t>
      </w:r>
    </w:p>
    <w:p w14:paraId="258E8F3F" w14:textId="77777777" w:rsidR="004F03C3" w:rsidRPr="00E23989" w:rsidRDefault="004F03C3" w:rsidP="00945FFF">
      <w:pPr>
        <w:pStyle w:val="Default"/>
        <w:spacing w:line="276" w:lineRule="auto"/>
        <w:jc w:val="both"/>
        <w:rPr>
          <w:color w:val="000000" w:themeColor="text1"/>
        </w:rPr>
      </w:pPr>
    </w:p>
    <w:p w14:paraId="691A2885" w14:textId="77777777" w:rsidR="004F03C3" w:rsidRPr="00071B3C" w:rsidRDefault="004F03C3" w:rsidP="00945FFF">
      <w:pPr>
        <w:pStyle w:val="Default"/>
        <w:numPr>
          <w:ilvl w:val="0"/>
          <w:numId w:val="31"/>
        </w:numPr>
        <w:spacing w:line="276" w:lineRule="auto"/>
        <w:rPr>
          <w:b/>
          <w:bCs/>
          <w:iCs/>
          <w:color w:val="000000" w:themeColor="text1"/>
          <w:sz w:val="22"/>
          <w:u w:val="single"/>
        </w:rPr>
      </w:pPr>
      <w:r w:rsidRPr="00071B3C">
        <w:rPr>
          <w:b/>
          <w:bCs/>
          <w:iCs/>
          <w:color w:val="000000" w:themeColor="text1"/>
          <w:sz w:val="22"/>
          <w:u w:val="single"/>
        </w:rPr>
        <w:t>ODKAZ POD TABULKOU NEBO OBRÁZKEM</w:t>
      </w:r>
    </w:p>
    <w:p w14:paraId="2B915ED8" w14:textId="77777777" w:rsidR="004F03C3" w:rsidRPr="00E23989" w:rsidRDefault="004F03C3" w:rsidP="00945FFF">
      <w:pPr>
        <w:pStyle w:val="Default"/>
        <w:spacing w:line="276" w:lineRule="auto"/>
        <w:jc w:val="both"/>
        <w:rPr>
          <w:color w:val="000000" w:themeColor="text1"/>
          <w:sz w:val="22"/>
        </w:rPr>
      </w:pPr>
      <w:r w:rsidRPr="00E23989">
        <w:rPr>
          <w:color w:val="000000" w:themeColor="text1"/>
          <w:sz w:val="22"/>
        </w:rPr>
        <w:t>Tvůrce a rok vydání citovaného informačního zdroje</w:t>
      </w:r>
      <w:r w:rsidR="00CA6FC0" w:rsidRPr="00E23989">
        <w:rPr>
          <w:color w:val="000000" w:themeColor="text1"/>
          <w:sz w:val="22"/>
        </w:rPr>
        <w:t xml:space="preserve"> jsou uvedeni</w:t>
      </w:r>
      <w:r w:rsidRPr="00E23989">
        <w:rPr>
          <w:color w:val="000000" w:themeColor="text1"/>
          <w:sz w:val="22"/>
        </w:rPr>
        <w:t xml:space="preserve"> pod tabulkou nebo obrázkem ve formě </w:t>
      </w:r>
      <w:r w:rsidRPr="00E23989">
        <w:rPr>
          <w:b/>
          <w:color w:val="000000" w:themeColor="text1"/>
          <w:sz w:val="22"/>
        </w:rPr>
        <w:t>příjmení (rok)</w:t>
      </w:r>
      <w:r w:rsidRPr="00E23989">
        <w:rPr>
          <w:color w:val="000000" w:themeColor="text1"/>
          <w:sz w:val="22"/>
        </w:rPr>
        <w:t xml:space="preserve"> a strana, odkud jsou tabulka, obrázek či data převzaty. V případě, že se odkazuje na internetový zdroj, uvádí se i datum stažení. </w:t>
      </w:r>
    </w:p>
    <w:p w14:paraId="02F046DC" w14:textId="77777777" w:rsidR="004F03C3" w:rsidRPr="00E23989" w:rsidRDefault="004F03C3" w:rsidP="00945FFF">
      <w:pPr>
        <w:pStyle w:val="Default"/>
        <w:spacing w:line="276" w:lineRule="auto"/>
        <w:rPr>
          <w:color w:val="000000" w:themeColor="text1"/>
          <w:sz w:val="22"/>
        </w:rPr>
      </w:pPr>
    </w:p>
    <w:p w14:paraId="56DB16D9" w14:textId="77777777" w:rsidR="004F03C3" w:rsidRPr="00E23989" w:rsidRDefault="004F03C3" w:rsidP="00945FFF">
      <w:pPr>
        <w:pStyle w:val="Default"/>
        <w:spacing w:line="276" w:lineRule="auto"/>
        <w:rPr>
          <w:i/>
          <w:color w:val="000000" w:themeColor="text1"/>
          <w:sz w:val="22"/>
        </w:rPr>
      </w:pPr>
      <w:r w:rsidRPr="00E23989">
        <w:rPr>
          <w:i/>
          <w:color w:val="000000" w:themeColor="text1"/>
          <w:sz w:val="22"/>
        </w:rPr>
        <w:t>Příklad:</w:t>
      </w:r>
    </w:p>
    <w:p w14:paraId="2E087421" w14:textId="77777777" w:rsidR="004F03C3" w:rsidRPr="00E23989" w:rsidRDefault="004F03C3" w:rsidP="00945FFF">
      <w:pPr>
        <w:pStyle w:val="Default"/>
        <w:spacing w:line="276" w:lineRule="auto"/>
        <w:rPr>
          <w:b/>
          <w:color w:val="000000" w:themeColor="text1"/>
          <w:sz w:val="22"/>
        </w:rPr>
      </w:pPr>
      <w:r w:rsidRPr="00E23989">
        <w:rPr>
          <w:b/>
          <w:color w:val="000000" w:themeColor="text1"/>
          <w:sz w:val="22"/>
        </w:rPr>
        <w:t xml:space="preserve">Tabulka č. 1: </w:t>
      </w:r>
      <w:proofErr w:type="spellStart"/>
      <w:r w:rsidRPr="00E23989">
        <w:rPr>
          <w:b/>
          <w:color w:val="000000" w:themeColor="text1"/>
          <w:sz w:val="22"/>
        </w:rPr>
        <w:t>Věkové</w:t>
      </w:r>
      <w:proofErr w:type="spellEnd"/>
      <w:r w:rsidRPr="00E23989">
        <w:rPr>
          <w:b/>
          <w:color w:val="000000" w:themeColor="text1"/>
          <w:sz w:val="22"/>
        </w:rPr>
        <w:t xml:space="preserve"> rozložení osob s </w:t>
      </w:r>
      <w:proofErr w:type="spellStart"/>
      <w:r w:rsidRPr="00E23989">
        <w:rPr>
          <w:b/>
          <w:color w:val="000000" w:themeColor="text1"/>
          <w:sz w:val="22"/>
        </w:rPr>
        <w:t>tělesným</w:t>
      </w:r>
      <w:proofErr w:type="spellEnd"/>
      <w:r w:rsidRPr="00E23989">
        <w:rPr>
          <w:b/>
          <w:color w:val="000000" w:themeColor="text1"/>
          <w:sz w:val="22"/>
        </w:rPr>
        <w:t xml:space="preserve"> postižením</w:t>
      </w:r>
    </w:p>
    <w:tbl>
      <w:tblPr>
        <w:tblW w:w="6380" w:type="dxa"/>
        <w:tblBorders>
          <w:top w:val="nil"/>
          <w:left w:val="nil"/>
          <w:right w:val="nil"/>
        </w:tblBorders>
        <w:tblLayout w:type="fixed"/>
        <w:tblLook w:val="0000" w:firstRow="0" w:lastRow="0" w:firstColumn="0" w:lastColumn="0" w:noHBand="0" w:noVBand="0"/>
      </w:tblPr>
      <w:tblGrid>
        <w:gridCol w:w="2997"/>
        <w:gridCol w:w="1706"/>
        <w:gridCol w:w="1677"/>
      </w:tblGrid>
      <w:tr w:rsidR="00E23989" w:rsidRPr="00E23989" w14:paraId="2D1CABDE" w14:textId="77777777" w:rsidTr="004F03C3">
        <w:trPr>
          <w:trHeight w:val="228"/>
        </w:trPr>
        <w:tc>
          <w:tcPr>
            <w:tcW w:w="299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55BD2AF" w14:textId="77777777" w:rsidR="004F03C3" w:rsidRPr="00E23989" w:rsidRDefault="004F03C3" w:rsidP="00945FFF">
            <w:pPr>
              <w:pStyle w:val="Default"/>
              <w:spacing w:line="276" w:lineRule="auto"/>
              <w:rPr>
                <w:b/>
                <w:color w:val="000000" w:themeColor="text1"/>
                <w:sz w:val="22"/>
                <w:lang w:val="en-US"/>
              </w:rPr>
            </w:pPr>
            <w:proofErr w:type="spellStart"/>
            <w:r w:rsidRPr="00E23989">
              <w:rPr>
                <w:b/>
                <w:color w:val="000000" w:themeColor="text1"/>
                <w:sz w:val="22"/>
                <w:lang w:val="en-US"/>
              </w:rPr>
              <w:t>Věková</w:t>
            </w:r>
            <w:proofErr w:type="spellEnd"/>
            <w:r w:rsidRPr="00E23989">
              <w:rPr>
                <w:b/>
                <w:color w:val="000000" w:themeColor="text1"/>
                <w:sz w:val="22"/>
                <w:lang w:val="en-US"/>
              </w:rPr>
              <w:t xml:space="preserve"> </w:t>
            </w:r>
            <w:proofErr w:type="spellStart"/>
            <w:r w:rsidRPr="00E23989">
              <w:rPr>
                <w:b/>
                <w:color w:val="000000" w:themeColor="text1"/>
                <w:sz w:val="22"/>
                <w:lang w:val="en-US"/>
              </w:rPr>
              <w:t>skupina</w:t>
            </w:r>
            <w:proofErr w:type="spellEnd"/>
            <w:r w:rsidRPr="00E23989">
              <w:rPr>
                <w:b/>
                <w:color w:val="000000" w:themeColor="text1"/>
                <w:sz w:val="22"/>
                <w:lang w:val="en-US"/>
              </w:rPr>
              <w:t xml:space="preserve"> </w:t>
            </w:r>
          </w:p>
        </w:tc>
        <w:tc>
          <w:tcPr>
            <w:tcW w:w="17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EAE3BFE" w14:textId="77777777" w:rsidR="004F03C3" w:rsidRPr="00E23989" w:rsidRDefault="004F03C3" w:rsidP="00945FFF">
            <w:pPr>
              <w:pStyle w:val="Default"/>
              <w:spacing w:line="276" w:lineRule="auto"/>
              <w:rPr>
                <w:b/>
                <w:color w:val="000000" w:themeColor="text1"/>
                <w:sz w:val="22"/>
                <w:lang w:val="en-US"/>
              </w:rPr>
            </w:pPr>
            <w:proofErr w:type="spellStart"/>
            <w:r w:rsidRPr="00E23989">
              <w:rPr>
                <w:b/>
                <w:color w:val="000000" w:themeColor="text1"/>
                <w:sz w:val="22"/>
                <w:lang w:val="en-US"/>
              </w:rPr>
              <w:t>Muži</w:t>
            </w:r>
            <w:proofErr w:type="spellEnd"/>
            <w:r w:rsidRPr="00E23989">
              <w:rPr>
                <w:b/>
                <w:color w:val="000000" w:themeColor="text1"/>
                <w:sz w:val="22"/>
                <w:lang w:val="en-US"/>
              </w:rPr>
              <w:t xml:space="preserve"> </w:t>
            </w:r>
          </w:p>
        </w:tc>
        <w:tc>
          <w:tcPr>
            <w:tcW w:w="167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D4076DB" w14:textId="77777777" w:rsidR="004F03C3" w:rsidRPr="00E23989" w:rsidRDefault="004F03C3" w:rsidP="00945FFF">
            <w:pPr>
              <w:pStyle w:val="Default"/>
              <w:spacing w:line="276" w:lineRule="auto"/>
              <w:rPr>
                <w:b/>
                <w:color w:val="000000" w:themeColor="text1"/>
                <w:sz w:val="22"/>
                <w:lang w:val="en-US"/>
              </w:rPr>
            </w:pPr>
            <w:proofErr w:type="spellStart"/>
            <w:r w:rsidRPr="00E23989">
              <w:rPr>
                <w:b/>
                <w:color w:val="000000" w:themeColor="text1"/>
                <w:sz w:val="22"/>
                <w:lang w:val="en-US"/>
              </w:rPr>
              <w:t>Ženy</w:t>
            </w:r>
            <w:proofErr w:type="spellEnd"/>
            <w:r w:rsidRPr="00E23989">
              <w:rPr>
                <w:b/>
                <w:color w:val="000000" w:themeColor="text1"/>
                <w:sz w:val="22"/>
                <w:lang w:val="en-US"/>
              </w:rPr>
              <w:t xml:space="preserve"> </w:t>
            </w:r>
          </w:p>
        </w:tc>
      </w:tr>
      <w:tr w:rsidR="00E23989" w:rsidRPr="00E23989" w14:paraId="4BF7D2FD" w14:textId="77777777" w:rsidTr="004F03C3">
        <w:tblPrEx>
          <w:tblBorders>
            <w:top w:val="none" w:sz="0" w:space="0" w:color="auto"/>
          </w:tblBorders>
        </w:tblPrEx>
        <w:trPr>
          <w:trHeight w:val="217"/>
        </w:trPr>
        <w:tc>
          <w:tcPr>
            <w:tcW w:w="299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FFA2450"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0-14 </w:t>
            </w:r>
          </w:p>
        </w:tc>
        <w:tc>
          <w:tcPr>
            <w:tcW w:w="17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4FE188"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13 143 </w:t>
            </w:r>
          </w:p>
        </w:tc>
        <w:tc>
          <w:tcPr>
            <w:tcW w:w="167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58C21C1"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6 934 </w:t>
            </w:r>
          </w:p>
        </w:tc>
      </w:tr>
      <w:tr w:rsidR="00E23989" w:rsidRPr="00E23989" w14:paraId="18018CBD" w14:textId="77777777" w:rsidTr="004F03C3">
        <w:tblPrEx>
          <w:tblBorders>
            <w:top w:val="none" w:sz="0" w:space="0" w:color="auto"/>
          </w:tblBorders>
        </w:tblPrEx>
        <w:trPr>
          <w:trHeight w:val="228"/>
        </w:trPr>
        <w:tc>
          <w:tcPr>
            <w:tcW w:w="299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D6600A2"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15-29 </w:t>
            </w:r>
          </w:p>
        </w:tc>
        <w:tc>
          <w:tcPr>
            <w:tcW w:w="17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D33470E"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17 481 </w:t>
            </w:r>
          </w:p>
        </w:tc>
        <w:tc>
          <w:tcPr>
            <w:tcW w:w="167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39B5D5"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12 018 </w:t>
            </w:r>
          </w:p>
        </w:tc>
      </w:tr>
      <w:tr w:rsidR="00E23989" w:rsidRPr="00E23989" w14:paraId="3A3C9B85" w14:textId="77777777" w:rsidTr="004F03C3">
        <w:tblPrEx>
          <w:tblBorders>
            <w:top w:val="none" w:sz="0" w:space="0" w:color="auto"/>
          </w:tblBorders>
        </w:tblPrEx>
        <w:trPr>
          <w:trHeight w:val="217"/>
        </w:trPr>
        <w:tc>
          <w:tcPr>
            <w:tcW w:w="299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E80F8C5"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30-44 </w:t>
            </w:r>
          </w:p>
        </w:tc>
        <w:tc>
          <w:tcPr>
            <w:tcW w:w="17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4D44356"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19 198 </w:t>
            </w:r>
          </w:p>
        </w:tc>
        <w:tc>
          <w:tcPr>
            <w:tcW w:w="167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E27DC55"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19 246 </w:t>
            </w:r>
          </w:p>
        </w:tc>
      </w:tr>
      <w:tr w:rsidR="00E23989" w:rsidRPr="00E23989" w14:paraId="09498622" w14:textId="77777777" w:rsidTr="004F03C3">
        <w:tblPrEx>
          <w:tblBorders>
            <w:top w:val="none" w:sz="0" w:space="0" w:color="auto"/>
          </w:tblBorders>
        </w:tblPrEx>
        <w:trPr>
          <w:trHeight w:val="217"/>
        </w:trPr>
        <w:tc>
          <w:tcPr>
            <w:tcW w:w="299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22713B5"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45-59 </w:t>
            </w:r>
          </w:p>
        </w:tc>
        <w:tc>
          <w:tcPr>
            <w:tcW w:w="17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2BF126"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46 284 </w:t>
            </w:r>
          </w:p>
        </w:tc>
        <w:tc>
          <w:tcPr>
            <w:tcW w:w="167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0CF3C4F"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43 231 </w:t>
            </w:r>
          </w:p>
        </w:tc>
      </w:tr>
      <w:tr w:rsidR="00E23989" w:rsidRPr="00E23989" w14:paraId="5D1A3098" w14:textId="77777777" w:rsidTr="004F03C3">
        <w:tblPrEx>
          <w:tblBorders>
            <w:top w:val="none" w:sz="0" w:space="0" w:color="auto"/>
          </w:tblBorders>
        </w:tblPrEx>
        <w:trPr>
          <w:trHeight w:val="228"/>
        </w:trPr>
        <w:tc>
          <w:tcPr>
            <w:tcW w:w="299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4AB7B40"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60-74 </w:t>
            </w:r>
          </w:p>
        </w:tc>
        <w:tc>
          <w:tcPr>
            <w:tcW w:w="17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A4293C"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78 142 </w:t>
            </w:r>
          </w:p>
        </w:tc>
        <w:tc>
          <w:tcPr>
            <w:tcW w:w="167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1CE9440"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79 481 </w:t>
            </w:r>
          </w:p>
        </w:tc>
      </w:tr>
      <w:tr w:rsidR="00E23989" w:rsidRPr="00E23989" w14:paraId="76C36D55" w14:textId="77777777" w:rsidTr="004F03C3">
        <w:tblPrEx>
          <w:tblBorders>
            <w:top w:val="none" w:sz="0" w:space="0" w:color="auto"/>
          </w:tblBorders>
        </w:tblPrEx>
        <w:trPr>
          <w:trHeight w:val="315"/>
        </w:trPr>
        <w:tc>
          <w:tcPr>
            <w:tcW w:w="299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C70CC9"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75+ </w:t>
            </w:r>
          </w:p>
        </w:tc>
        <w:tc>
          <w:tcPr>
            <w:tcW w:w="17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F42657D"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46 807 </w:t>
            </w:r>
          </w:p>
        </w:tc>
        <w:tc>
          <w:tcPr>
            <w:tcW w:w="167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13C70E2" w14:textId="77777777" w:rsidR="004F03C3" w:rsidRPr="00E23989" w:rsidRDefault="004F03C3" w:rsidP="00945FFF">
            <w:pPr>
              <w:pStyle w:val="Default"/>
              <w:spacing w:line="276" w:lineRule="auto"/>
              <w:rPr>
                <w:color w:val="000000" w:themeColor="text1"/>
                <w:sz w:val="22"/>
                <w:lang w:val="en-US"/>
              </w:rPr>
            </w:pPr>
            <w:r w:rsidRPr="00E23989">
              <w:rPr>
                <w:color w:val="000000" w:themeColor="text1"/>
                <w:sz w:val="22"/>
                <w:lang w:val="en-US"/>
              </w:rPr>
              <w:t xml:space="preserve">118 202 </w:t>
            </w:r>
          </w:p>
        </w:tc>
      </w:tr>
      <w:tr w:rsidR="00E23989" w:rsidRPr="00E23989" w14:paraId="7D1787CC" w14:textId="77777777" w:rsidTr="004F03C3">
        <w:trPr>
          <w:trHeight w:val="228"/>
        </w:trPr>
        <w:tc>
          <w:tcPr>
            <w:tcW w:w="299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24650E9" w14:textId="77777777" w:rsidR="004F03C3" w:rsidRPr="00E23989" w:rsidRDefault="004F03C3" w:rsidP="00945FFF">
            <w:pPr>
              <w:pStyle w:val="Default"/>
              <w:spacing w:line="276" w:lineRule="auto"/>
              <w:rPr>
                <w:b/>
                <w:color w:val="000000" w:themeColor="text1"/>
                <w:sz w:val="22"/>
                <w:lang w:val="en-US"/>
              </w:rPr>
            </w:pPr>
            <w:proofErr w:type="spellStart"/>
            <w:r w:rsidRPr="00E23989">
              <w:rPr>
                <w:b/>
                <w:color w:val="000000" w:themeColor="text1"/>
                <w:sz w:val="22"/>
                <w:lang w:val="en-US"/>
              </w:rPr>
              <w:t>Celkem</w:t>
            </w:r>
            <w:proofErr w:type="spellEnd"/>
            <w:r w:rsidRPr="00E23989">
              <w:rPr>
                <w:b/>
                <w:color w:val="000000" w:themeColor="text1"/>
                <w:sz w:val="22"/>
                <w:lang w:val="en-US"/>
              </w:rPr>
              <w:t xml:space="preserve"> </w:t>
            </w:r>
          </w:p>
        </w:tc>
        <w:tc>
          <w:tcPr>
            <w:tcW w:w="17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9ADE60" w14:textId="77777777" w:rsidR="004F03C3" w:rsidRPr="00E23989" w:rsidRDefault="004F03C3" w:rsidP="00945FFF">
            <w:pPr>
              <w:pStyle w:val="Default"/>
              <w:spacing w:line="276" w:lineRule="auto"/>
              <w:rPr>
                <w:b/>
                <w:color w:val="000000" w:themeColor="text1"/>
                <w:sz w:val="22"/>
                <w:lang w:val="en-US"/>
              </w:rPr>
            </w:pPr>
            <w:r w:rsidRPr="00E23989">
              <w:rPr>
                <w:b/>
                <w:color w:val="000000" w:themeColor="text1"/>
                <w:sz w:val="22"/>
                <w:lang w:val="en-US"/>
              </w:rPr>
              <w:t xml:space="preserve">221 055 </w:t>
            </w:r>
          </w:p>
        </w:tc>
        <w:tc>
          <w:tcPr>
            <w:tcW w:w="167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651D9A6" w14:textId="77777777" w:rsidR="004F03C3" w:rsidRPr="00E23989" w:rsidRDefault="004F03C3" w:rsidP="00945FFF">
            <w:pPr>
              <w:pStyle w:val="Default"/>
              <w:spacing w:line="276" w:lineRule="auto"/>
              <w:rPr>
                <w:b/>
                <w:color w:val="000000" w:themeColor="text1"/>
                <w:sz w:val="22"/>
                <w:lang w:val="en-US"/>
              </w:rPr>
            </w:pPr>
            <w:r w:rsidRPr="00E23989">
              <w:rPr>
                <w:b/>
                <w:color w:val="000000" w:themeColor="text1"/>
                <w:sz w:val="22"/>
                <w:lang w:val="en-US"/>
              </w:rPr>
              <w:t xml:space="preserve">279 112 </w:t>
            </w:r>
          </w:p>
        </w:tc>
      </w:tr>
    </w:tbl>
    <w:p w14:paraId="0AC19CCA" w14:textId="77777777" w:rsidR="004F03C3" w:rsidRPr="00E23989" w:rsidRDefault="004F03C3" w:rsidP="00945FFF">
      <w:pPr>
        <w:pStyle w:val="Default"/>
        <w:spacing w:line="276" w:lineRule="auto"/>
        <w:rPr>
          <w:color w:val="000000" w:themeColor="text1"/>
          <w:sz w:val="22"/>
        </w:rPr>
      </w:pPr>
      <w:r w:rsidRPr="00E23989">
        <w:rPr>
          <w:color w:val="000000" w:themeColor="text1"/>
          <w:sz w:val="22"/>
        </w:rPr>
        <w:t xml:space="preserve">Zdroj: </w:t>
      </w:r>
      <w:r w:rsidRPr="00E23989">
        <w:rPr>
          <w:i/>
          <w:color w:val="000000" w:themeColor="text1"/>
          <w:sz w:val="22"/>
        </w:rPr>
        <w:t>Výběrové šetření osob se zdravotním postižením</w:t>
      </w:r>
      <w:r w:rsidRPr="00E23989">
        <w:rPr>
          <w:color w:val="000000" w:themeColor="text1"/>
          <w:sz w:val="22"/>
        </w:rPr>
        <w:t xml:space="preserve"> [online]</w:t>
      </w:r>
      <w:r w:rsidR="00013EAF" w:rsidRPr="00E23989">
        <w:rPr>
          <w:color w:val="000000" w:themeColor="text1"/>
          <w:sz w:val="22"/>
        </w:rPr>
        <w:t xml:space="preserve">. </w:t>
      </w:r>
      <w:r w:rsidR="00607F9D" w:rsidRPr="00E23989">
        <w:rPr>
          <w:color w:val="000000" w:themeColor="text1"/>
          <w:sz w:val="22"/>
        </w:rPr>
        <w:t xml:space="preserve">Praha: Český statistický úřad, 2014 </w:t>
      </w:r>
      <w:r w:rsidRPr="00E23989">
        <w:rPr>
          <w:color w:val="000000" w:themeColor="text1"/>
          <w:sz w:val="22"/>
        </w:rPr>
        <w:t xml:space="preserve">[cit. </w:t>
      </w:r>
      <w:r w:rsidR="0091249F" w:rsidRPr="00E23989">
        <w:rPr>
          <w:color w:val="000000" w:themeColor="text1"/>
          <w:sz w:val="22"/>
        </w:rPr>
        <w:t>30. 11. 2016</w:t>
      </w:r>
      <w:r w:rsidRPr="00E23989">
        <w:rPr>
          <w:color w:val="000000" w:themeColor="text1"/>
          <w:sz w:val="22"/>
        </w:rPr>
        <w:t xml:space="preserve">]. Dostupné z: </w:t>
      </w:r>
      <w:r w:rsidRPr="00E23989">
        <w:rPr>
          <w:rStyle w:val="Hypertextovodkaz"/>
          <w:color w:val="000000" w:themeColor="text1"/>
          <w:sz w:val="22"/>
          <w:u w:val="none"/>
        </w:rPr>
        <w:t>https://www.czso.cz/documents/10180/20543019/k3_260006-14_1.pdf/4384f318-fcae-4a20-941c-33f10d5a6324?version=1.0</w:t>
      </w:r>
      <w:r w:rsidRPr="00E23989">
        <w:rPr>
          <w:color w:val="000000" w:themeColor="text1"/>
          <w:sz w:val="22"/>
        </w:rPr>
        <w:t>.</w:t>
      </w:r>
    </w:p>
    <w:p w14:paraId="40A8B8A4" w14:textId="6C02F91B" w:rsidR="00CA6FC0" w:rsidRPr="00E23989" w:rsidRDefault="00CA6FC0" w:rsidP="00945FFF">
      <w:pPr>
        <w:spacing w:line="276" w:lineRule="auto"/>
        <w:rPr>
          <w:b/>
          <w:color w:val="000000" w:themeColor="text1"/>
        </w:rPr>
      </w:pPr>
    </w:p>
    <w:p w14:paraId="23C03B74" w14:textId="77777777" w:rsidR="004F03C3" w:rsidRPr="00E23989" w:rsidRDefault="00177440" w:rsidP="00945FFF">
      <w:pPr>
        <w:pStyle w:val="Default"/>
        <w:spacing w:line="276" w:lineRule="auto"/>
        <w:rPr>
          <w:b/>
          <w:color w:val="000000" w:themeColor="text1"/>
        </w:rPr>
      </w:pPr>
      <w:r w:rsidRPr="00E23989">
        <w:rPr>
          <w:b/>
          <w:color w:val="000000" w:themeColor="text1"/>
        </w:rPr>
        <w:t>Tabulka č. 2</w:t>
      </w:r>
      <w:r w:rsidR="004F03C3" w:rsidRPr="00E23989">
        <w:rPr>
          <w:b/>
          <w:color w:val="000000" w:themeColor="text1"/>
        </w:rPr>
        <w:t xml:space="preserve"> Příklad nevhodně vytvořené tabulky pro čtení nevidomých </w:t>
      </w:r>
      <w:proofErr w:type="spellStart"/>
      <w:r w:rsidR="004F03C3" w:rsidRPr="00E23989">
        <w:rPr>
          <w:b/>
          <w:color w:val="000000" w:themeColor="text1"/>
        </w:rPr>
        <w:t>screenreaderem</w:t>
      </w:r>
      <w:proofErr w:type="spellEnd"/>
    </w:p>
    <w:tbl>
      <w:tblPr>
        <w:tblpPr w:leftFromText="141" w:rightFromText="141" w:vertAnchor="text" w:horzAnchor="page" w:tblpX="1707"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523"/>
        <w:gridCol w:w="590"/>
        <w:gridCol w:w="576"/>
      </w:tblGrid>
      <w:tr w:rsidR="00E23989" w:rsidRPr="00E23989" w14:paraId="65F2EA60" w14:textId="77777777" w:rsidTr="004F03C3">
        <w:tc>
          <w:tcPr>
            <w:tcW w:w="0" w:type="auto"/>
            <w:tcBorders>
              <w:top w:val="single" w:sz="4" w:space="0" w:color="auto"/>
              <w:left w:val="single" w:sz="4" w:space="0" w:color="auto"/>
              <w:bottom w:val="single" w:sz="4" w:space="0" w:color="auto"/>
              <w:right w:val="single" w:sz="4" w:space="0" w:color="auto"/>
            </w:tcBorders>
            <w:shd w:val="clear" w:color="auto" w:fill="auto"/>
          </w:tcPr>
          <w:p w14:paraId="20B59CBF" w14:textId="77777777" w:rsidR="004F03C3" w:rsidRPr="00E23989" w:rsidRDefault="004F03C3" w:rsidP="00945FFF">
            <w:pPr>
              <w:pStyle w:val="Default"/>
              <w:spacing w:line="276" w:lineRule="auto"/>
              <w:rPr>
                <w:color w:val="000000" w:themeColor="text1"/>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B096D" w14:textId="77777777" w:rsidR="004F03C3" w:rsidRPr="00E23989" w:rsidRDefault="004F03C3" w:rsidP="00945FFF">
            <w:pPr>
              <w:pStyle w:val="Default"/>
              <w:spacing w:line="276" w:lineRule="auto"/>
              <w:rPr>
                <w:color w:val="000000" w:themeColor="text1"/>
              </w:rPr>
            </w:pPr>
            <w:r w:rsidRPr="00E23989">
              <w:rPr>
                <w:color w:val="000000" w:themeColor="text1"/>
              </w:rPr>
              <w:t>Iva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B583B9" w14:textId="77777777" w:rsidR="004F03C3" w:rsidRPr="00E23989" w:rsidRDefault="004F03C3" w:rsidP="00945FFF">
            <w:pPr>
              <w:pStyle w:val="Default"/>
              <w:spacing w:line="276" w:lineRule="auto"/>
              <w:rPr>
                <w:color w:val="000000" w:themeColor="text1"/>
              </w:rPr>
            </w:pPr>
            <w:r w:rsidRPr="00E23989">
              <w:rPr>
                <w:color w:val="000000" w:themeColor="text1"/>
              </w:rPr>
              <w:t>Eva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8B240E" w14:textId="77777777" w:rsidR="004F03C3" w:rsidRPr="00E23989" w:rsidRDefault="004F03C3" w:rsidP="00945FFF">
            <w:pPr>
              <w:pStyle w:val="Default"/>
              <w:spacing w:line="276" w:lineRule="auto"/>
              <w:rPr>
                <w:color w:val="000000" w:themeColor="text1"/>
              </w:rPr>
            </w:pPr>
            <w:r w:rsidRPr="00E23989">
              <w:rPr>
                <w:color w:val="000000" w:themeColor="text1"/>
              </w:rPr>
              <w:t>Jan</w:t>
            </w:r>
          </w:p>
        </w:tc>
      </w:tr>
      <w:tr w:rsidR="00E23989" w:rsidRPr="00E23989" w14:paraId="5A56B6EE" w14:textId="77777777" w:rsidTr="004F03C3">
        <w:tc>
          <w:tcPr>
            <w:tcW w:w="0" w:type="auto"/>
            <w:tcBorders>
              <w:top w:val="single" w:sz="4" w:space="0" w:color="auto"/>
              <w:left w:val="single" w:sz="4" w:space="0" w:color="auto"/>
              <w:bottom w:val="single" w:sz="4" w:space="0" w:color="auto"/>
              <w:right w:val="single" w:sz="4" w:space="0" w:color="auto"/>
            </w:tcBorders>
            <w:shd w:val="clear" w:color="auto" w:fill="auto"/>
          </w:tcPr>
          <w:p w14:paraId="3316550B" w14:textId="77777777" w:rsidR="004F03C3" w:rsidRPr="00E23989" w:rsidRDefault="004F03C3" w:rsidP="00945FFF">
            <w:pPr>
              <w:pStyle w:val="Default"/>
              <w:spacing w:line="276" w:lineRule="auto"/>
              <w:rPr>
                <w:color w:val="000000" w:themeColor="text1"/>
              </w:rPr>
            </w:pPr>
            <w:r w:rsidRPr="00E23989">
              <w:rPr>
                <w:color w:val="000000" w:themeColor="text1"/>
              </w:rPr>
              <w:t>váha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C95D9C" w14:textId="77777777" w:rsidR="004F03C3" w:rsidRPr="00E23989" w:rsidRDefault="004F03C3" w:rsidP="00945FFF">
            <w:pPr>
              <w:pStyle w:val="Default"/>
              <w:spacing w:line="276" w:lineRule="auto"/>
              <w:rPr>
                <w:color w:val="000000" w:themeColor="text1"/>
              </w:rPr>
            </w:pPr>
            <w:r w:rsidRPr="00E23989">
              <w:rPr>
                <w:color w:val="000000" w:themeColor="text1"/>
              </w:rPr>
              <w:t>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928FA" w14:textId="77777777" w:rsidR="004F03C3" w:rsidRPr="00E23989" w:rsidRDefault="004F03C3" w:rsidP="00945FFF">
            <w:pPr>
              <w:pStyle w:val="Default"/>
              <w:spacing w:line="276" w:lineRule="auto"/>
              <w:rPr>
                <w:color w:val="000000" w:themeColor="text1"/>
              </w:rPr>
            </w:pPr>
            <w:r w:rsidRPr="00E23989">
              <w:rPr>
                <w:color w:val="000000" w:themeColor="text1"/>
              </w:rPr>
              <w:t>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45C9AC" w14:textId="77777777" w:rsidR="004F03C3" w:rsidRPr="00E23989" w:rsidRDefault="004F03C3" w:rsidP="00945FFF">
            <w:pPr>
              <w:pStyle w:val="Default"/>
              <w:spacing w:line="276" w:lineRule="auto"/>
              <w:rPr>
                <w:color w:val="000000" w:themeColor="text1"/>
              </w:rPr>
            </w:pPr>
            <w:r w:rsidRPr="00E23989">
              <w:rPr>
                <w:color w:val="000000" w:themeColor="text1"/>
              </w:rPr>
              <w:t>100</w:t>
            </w:r>
          </w:p>
        </w:tc>
      </w:tr>
      <w:tr w:rsidR="00E23989" w:rsidRPr="00E23989" w14:paraId="084841CF" w14:textId="77777777" w:rsidTr="004F03C3">
        <w:tc>
          <w:tcPr>
            <w:tcW w:w="0" w:type="auto"/>
            <w:tcBorders>
              <w:top w:val="single" w:sz="4" w:space="0" w:color="auto"/>
              <w:left w:val="single" w:sz="4" w:space="0" w:color="auto"/>
              <w:bottom w:val="single" w:sz="4" w:space="0" w:color="auto"/>
              <w:right w:val="single" w:sz="4" w:space="0" w:color="auto"/>
            </w:tcBorders>
            <w:shd w:val="clear" w:color="auto" w:fill="auto"/>
          </w:tcPr>
          <w:p w14:paraId="4BB4B46F" w14:textId="77777777" w:rsidR="004F03C3" w:rsidRPr="00E23989" w:rsidRDefault="004F03C3" w:rsidP="00945FFF">
            <w:pPr>
              <w:pStyle w:val="Default"/>
              <w:spacing w:line="276" w:lineRule="auto"/>
              <w:rPr>
                <w:color w:val="000000" w:themeColor="text1"/>
              </w:rPr>
            </w:pPr>
            <w:r w:rsidRPr="00E23989">
              <w:rPr>
                <w:color w:val="000000" w:themeColor="text1"/>
              </w:rPr>
              <w:t>věk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7AD658" w14:textId="77777777" w:rsidR="004F03C3" w:rsidRPr="00E23989" w:rsidRDefault="004F03C3" w:rsidP="00945FFF">
            <w:pPr>
              <w:pStyle w:val="Default"/>
              <w:spacing w:line="276" w:lineRule="auto"/>
              <w:rPr>
                <w:color w:val="000000" w:themeColor="text1"/>
              </w:rPr>
            </w:pPr>
            <w:r w:rsidRPr="00E23989">
              <w:rPr>
                <w:color w:val="000000" w:themeColor="text1"/>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7DEDDE" w14:textId="77777777" w:rsidR="004F03C3" w:rsidRPr="00E23989" w:rsidRDefault="004F03C3" w:rsidP="00945FFF">
            <w:pPr>
              <w:pStyle w:val="Default"/>
              <w:spacing w:line="276" w:lineRule="auto"/>
              <w:rPr>
                <w:color w:val="000000" w:themeColor="text1"/>
              </w:rPr>
            </w:pPr>
            <w:r w:rsidRPr="00E23989">
              <w:rPr>
                <w:color w:val="000000" w:themeColor="text1"/>
              </w:rPr>
              <w:t>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1B603F" w14:textId="77777777" w:rsidR="004F03C3" w:rsidRPr="00E23989" w:rsidRDefault="004F03C3" w:rsidP="00945FFF">
            <w:pPr>
              <w:pStyle w:val="Default"/>
              <w:spacing w:line="276" w:lineRule="auto"/>
              <w:rPr>
                <w:color w:val="000000" w:themeColor="text1"/>
              </w:rPr>
            </w:pPr>
            <w:r w:rsidRPr="00E23989">
              <w:rPr>
                <w:color w:val="000000" w:themeColor="text1"/>
              </w:rPr>
              <w:t>48</w:t>
            </w:r>
          </w:p>
        </w:tc>
      </w:tr>
    </w:tbl>
    <w:p w14:paraId="57114B7C" w14:textId="77777777" w:rsidR="004F03C3" w:rsidRPr="00E23989" w:rsidRDefault="004F03C3" w:rsidP="00945FFF">
      <w:pPr>
        <w:pStyle w:val="Default"/>
        <w:spacing w:line="276" w:lineRule="auto"/>
        <w:rPr>
          <w:color w:val="000000" w:themeColor="text1"/>
        </w:rPr>
      </w:pPr>
    </w:p>
    <w:p w14:paraId="4D89B11B" w14:textId="77777777" w:rsidR="004F03C3" w:rsidRPr="00E23989" w:rsidRDefault="004F03C3" w:rsidP="00945FFF">
      <w:pPr>
        <w:pStyle w:val="Default"/>
        <w:spacing w:line="276" w:lineRule="auto"/>
        <w:rPr>
          <w:color w:val="000000" w:themeColor="text1"/>
        </w:rPr>
      </w:pPr>
    </w:p>
    <w:p w14:paraId="365C4994" w14:textId="77777777" w:rsidR="004F03C3" w:rsidRPr="00E23989" w:rsidRDefault="004F03C3" w:rsidP="00945FFF">
      <w:pPr>
        <w:pStyle w:val="Default"/>
        <w:spacing w:line="276" w:lineRule="auto"/>
        <w:rPr>
          <w:color w:val="000000" w:themeColor="text1"/>
        </w:rPr>
      </w:pPr>
    </w:p>
    <w:p w14:paraId="0D7F7468" w14:textId="77777777" w:rsidR="004F03C3" w:rsidRPr="00E23989" w:rsidRDefault="004F03C3" w:rsidP="00945FFF">
      <w:pPr>
        <w:pStyle w:val="Default"/>
        <w:spacing w:line="276" w:lineRule="auto"/>
        <w:rPr>
          <w:color w:val="000000" w:themeColor="text1"/>
        </w:rPr>
      </w:pPr>
    </w:p>
    <w:p w14:paraId="6DA171C0" w14:textId="77777777" w:rsidR="004F03C3" w:rsidRPr="004F03C3" w:rsidRDefault="004F03C3" w:rsidP="00945FFF">
      <w:pPr>
        <w:pStyle w:val="Default"/>
        <w:spacing w:line="276" w:lineRule="auto"/>
      </w:pPr>
      <w:r w:rsidRPr="004F03C3">
        <w:t xml:space="preserve">Zdroj: </w:t>
      </w:r>
      <w:proofErr w:type="spellStart"/>
      <w:r w:rsidR="00CA6FC0" w:rsidRPr="004F03C3">
        <w:t>Kimplová</w:t>
      </w:r>
      <w:proofErr w:type="spellEnd"/>
      <w:r w:rsidR="00CA6FC0" w:rsidRPr="004F03C3">
        <w:t xml:space="preserve">, T. </w:t>
      </w:r>
      <w:r w:rsidR="00CA6FC0">
        <w:t>a</w:t>
      </w:r>
      <w:r w:rsidR="00CA6FC0" w:rsidRPr="004F03C3">
        <w:t xml:space="preserve"> Kolaříková, M</w:t>
      </w:r>
      <w:r w:rsidRPr="004F03C3">
        <w:t>. (2014, s. 120)</w:t>
      </w:r>
    </w:p>
    <w:p w14:paraId="6595C6E3" w14:textId="77777777" w:rsidR="004F03C3" w:rsidRPr="004F03C3" w:rsidRDefault="004F03C3" w:rsidP="004F03C3">
      <w:pPr>
        <w:pStyle w:val="Default"/>
        <w:rPr>
          <w:i/>
          <w:iCs/>
        </w:rPr>
      </w:pPr>
    </w:p>
    <w:p w14:paraId="70FC4D4A" w14:textId="77777777" w:rsidR="00360F16" w:rsidRDefault="00360F16" w:rsidP="00360F16">
      <w:pPr>
        <w:pStyle w:val="Default"/>
        <w:jc w:val="center"/>
        <w:rPr>
          <w:b/>
          <w:sz w:val="32"/>
        </w:rPr>
      </w:pPr>
    </w:p>
    <w:p w14:paraId="1D138569" w14:textId="77777777" w:rsidR="00360F16" w:rsidRDefault="00360F16" w:rsidP="00360F16">
      <w:pPr>
        <w:pStyle w:val="Default"/>
        <w:jc w:val="center"/>
        <w:rPr>
          <w:b/>
          <w:sz w:val="32"/>
        </w:rPr>
      </w:pPr>
    </w:p>
    <w:p w14:paraId="276E85CE" w14:textId="77777777" w:rsidR="00360F16" w:rsidRDefault="00360F16" w:rsidP="00360F16">
      <w:pPr>
        <w:pStyle w:val="Default"/>
        <w:jc w:val="center"/>
        <w:rPr>
          <w:b/>
          <w:sz w:val="32"/>
        </w:rPr>
      </w:pPr>
    </w:p>
    <w:p w14:paraId="58102436" w14:textId="10F1CDBD" w:rsidR="00360F16" w:rsidRDefault="00360F16" w:rsidP="00360F16">
      <w:pPr>
        <w:pStyle w:val="Default"/>
        <w:jc w:val="center"/>
        <w:rPr>
          <w:b/>
          <w:sz w:val="32"/>
        </w:rPr>
      </w:pPr>
      <w:r w:rsidRPr="007509A9">
        <w:rPr>
          <w:b/>
          <w:sz w:val="32"/>
        </w:rPr>
        <w:t>PŘEKLADY PASÁŽÍ Z CIZÍHO JAZYKA</w:t>
      </w:r>
    </w:p>
    <w:p w14:paraId="7E4A01A2" w14:textId="77777777" w:rsidR="00360F16" w:rsidRPr="007509A9" w:rsidRDefault="00360F16" w:rsidP="00360F16">
      <w:pPr>
        <w:pStyle w:val="Default"/>
        <w:jc w:val="center"/>
        <w:rPr>
          <w:b/>
          <w:bCs/>
          <w:iCs/>
          <w:sz w:val="22"/>
        </w:rPr>
      </w:pPr>
    </w:p>
    <w:p w14:paraId="782D91C5" w14:textId="77777777" w:rsidR="00360F16" w:rsidRPr="006A5A16" w:rsidRDefault="00360F16" w:rsidP="00360F16">
      <w:pPr>
        <w:pStyle w:val="Default"/>
        <w:spacing w:line="276" w:lineRule="auto"/>
        <w:jc w:val="both"/>
        <w:rPr>
          <w:sz w:val="22"/>
        </w:rPr>
      </w:pPr>
      <w:r w:rsidRPr="006A5A16">
        <w:rPr>
          <w:sz w:val="22"/>
        </w:rPr>
        <w:t xml:space="preserve">V každé kvalifikační práci je povinné užít alespoň jeden zahraniční zdroj ve světovém jazyce. Není započítáno, pokud má tento zdroj oficiální český překlad. V práci je užit vlastní překlad, který je vždy chápán jako parafráze s odpovídajícím odkazem. Lze v poznámce pod čarou uvést originální znění textu. </w:t>
      </w:r>
    </w:p>
    <w:p w14:paraId="073E1E64" w14:textId="77777777" w:rsidR="00360F16" w:rsidRPr="006A5A16" w:rsidRDefault="00360F16" w:rsidP="00360F16">
      <w:pPr>
        <w:pStyle w:val="Default"/>
        <w:spacing w:line="276" w:lineRule="auto"/>
        <w:jc w:val="both"/>
        <w:rPr>
          <w:sz w:val="22"/>
        </w:rPr>
      </w:pPr>
      <w:r w:rsidRPr="006A5A16">
        <w:rPr>
          <w:sz w:val="22"/>
        </w:rPr>
        <w:t xml:space="preserve">Při citaci ruských zdrojů se doporučuje užití tzv. transliterace do latinky v souladu s platnou normou (ISO 9 transliterace slovanských jazyků). </w:t>
      </w:r>
    </w:p>
    <w:p w14:paraId="7520A47D" w14:textId="77777777" w:rsidR="00360F16" w:rsidRPr="006A5A16" w:rsidRDefault="00360F16" w:rsidP="00360F16">
      <w:pPr>
        <w:pStyle w:val="Default"/>
        <w:spacing w:line="276" w:lineRule="auto"/>
        <w:jc w:val="both"/>
        <w:rPr>
          <w:sz w:val="22"/>
        </w:rPr>
      </w:pPr>
    </w:p>
    <w:p w14:paraId="59044F8C" w14:textId="77777777" w:rsidR="00945FFF" w:rsidRDefault="00945FFF">
      <w:pPr>
        <w:rPr>
          <w:b/>
          <w:bCs/>
          <w:iCs/>
          <w:sz w:val="32"/>
          <w:szCs w:val="22"/>
        </w:rPr>
      </w:pPr>
    </w:p>
    <w:p w14:paraId="319D1759" w14:textId="77777777" w:rsidR="00360F16" w:rsidRDefault="00360F16">
      <w:pPr>
        <w:rPr>
          <w:b/>
          <w:bCs/>
          <w:iCs/>
          <w:sz w:val="32"/>
          <w:szCs w:val="22"/>
        </w:rPr>
      </w:pPr>
      <w:r>
        <w:rPr>
          <w:b/>
          <w:bCs/>
          <w:iCs/>
          <w:sz w:val="32"/>
          <w:szCs w:val="22"/>
        </w:rPr>
        <w:br w:type="page"/>
      </w:r>
    </w:p>
    <w:p w14:paraId="37BCA7ED" w14:textId="75BEBE72" w:rsidR="00BD5514" w:rsidRPr="007509A9" w:rsidRDefault="006A5A16" w:rsidP="007509A9">
      <w:pPr>
        <w:autoSpaceDE w:val="0"/>
        <w:spacing w:after="160"/>
        <w:jc w:val="center"/>
        <w:rPr>
          <w:b/>
          <w:bCs/>
          <w:iCs/>
          <w:sz w:val="32"/>
          <w:szCs w:val="22"/>
        </w:rPr>
      </w:pPr>
      <w:r w:rsidRPr="007509A9">
        <w:rPr>
          <w:b/>
          <w:bCs/>
          <w:iCs/>
          <w:sz w:val="32"/>
          <w:szCs w:val="22"/>
        </w:rPr>
        <w:lastRenderedPageBreak/>
        <w:t>VZOR PSANÍ BIBLIOGRAFICKÝCH CITACÍ</w:t>
      </w:r>
    </w:p>
    <w:p w14:paraId="0F3FF7A7" w14:textId="77777777" w:rsidR="00A56944" w:rsidRPr="00A56944" w:rsidRDefault="00A56944" w:rsidP="00A56944">
      <w:pPr>
        <w:pStyle w:val="Default"/>
        <w:jc w:val="both"/>
        <w:rPr>
          <w:sz w:val="22"/>
          <w:szCs w:val="22"/>
        </w:rPr>
      </w:pPr>
    </w:p>
    <w:p w14:paraId="02FE79CD" w14:textId="3D7A03AB" w:rsidR="004F03C3" w:rsidRPr="0034524C" w:rsidRDefault="0034524C" w:rsidP="0034524C">
      <w:pPr>
        <w:pStyle w:val="Default"/>
        <w:numPr>
          <w:ilvl w:val="0"/>
          <w:numId w:val="13"/>
        </w:numPr>
        <w:spacing w:after="120"/>
        <w:ind w:left="714" w:hanging="357"/>
        <w:jc w:val="both"/>
        <w:rPr>
          <w:szCs w:val="22"/>
        </w:rPr>
      </w:pPr>
      <w:r w:rsidRPr="0034524C">
        <w:rPr>
          <w:b/>
          <w:szCs w:val="22"/>
        </w:rPr>
        <w:t>KNIHY A MONOGRAFICKÉ PUBLIKACE</w:t>
      </w:r>
    </w:p>
    <w:p w14:paraId="77935D80" w14:textId="77777777" w:rsidR="004F03C3" w:rsidRPr="006A5A16" w:rsidRDefault="004F03C3" w:rsidP="006A5A16">
      <w:pPr>
        <w:pStyle w:val="Default"/>
        <w:pBdr>
          <w:top w:val="single" w:sz="4" w:space="1" w:color="auto"/>
          <w:left w:val="single" w:sz="4" w:space="4" w:color="auto"/>
          <w:bottom w:val="single" w:sz="4" w:space="1" w:color="auto"/>
          <w:right w:val="single" w:sz="4" w:space="4" w:color="auto"/>
        </w:pBdr>
        <w:jc w:val="both"/>
        <w:rPr>
          <w:sz w:val="22"/>
          <w:szCs w:val="22"/>
        </w:rPr>
      </w:pPr>
      <w:r w:rsidRPr="006A5A16">
        <w:rPr>
          <w:sz w:val="22"/>
          <w:szCs w:val="22"/>
        </w:rPr>
        <w:t>Tvůrce. </w:t>
      </w:r>
      <w:r w:rsidRPr="006A5A16">
        <w:rPr>
          <w:i/>
          <w:iCs/>
          <w:sz w:val="22"/>
          <w:szCs w:val="22"/>
        </w:rPr>
        <w:t>Název publikace</w:t>
      </w:r>
      <w:r w:rsidRPr="006A5A16">
        <w:rPr>
          <w:sz w:val="22"/>
          <w:szCs w:val="22"/>
        </w:rPr>
        <w:t>. </w:t>
      </w:r>
      <w:r w:rsidRPr="004B38BD">
        <w:rPr>
          <w:color w:val="2E74B5" w:themeColor="accent5" w:themeShade="BF"/>
          <w:sz w:val="22"/>
          <w:szCs w:val="22"/>
        </w:rPr>
        <w:t xml:space="preserve">Vedlejší názvy. </w:t>
      </w:r>
      <w:r w:rsidRPr="006A5A16">
        <w:rPr>
          <w:sz w:val="22"/>
          <w:szCs w:val="22"/>
        </w:rPr>
        <w:t>Vydání. </w:t>
      </w:r>
      <w:r w:rsidRPr="004B38BD">
        <w:rPr>
          <w:color w:val="2E74B5" w:themeColor="accent5" w:themeShade="BF"/>
          <w:sz w:val="22"/>
          <w:szCs w:val="22"/>
        </w:rPr>
        <w:t>Další tvůrce. </w:t>
      </w:r>
      <w:r w:rsidRPr="006A5A16">
        <w:rPr>
          <w:sz w:val="22"/>
          <w:szCs w:val="22"/>
        </w:rPr>
        <w:t>Místo: nakladatel, rok. </w:t>
      </w:r>
      <w:r w:rsidRPr="004B38BD">
        <w:rPr>
          <w:color w:val="2E74B5" w:themeColor="accent5" w:themeShade="BF"/>
          <w:sz w:val="22"/>
          <w:szCs w:val="22"/>
        </w:rPr>
        <w:t>Počet stran. </w:t>
      </w:r>
      <w:r w:rsidRPr="006A5A16">
        <w:rPr>
          <w:sz w:val="22"/>
          <w:szCs w:val="22"/>
        </w:rPr>
        <w:t>Edice, číslo edice. ISBN.</w:t>
      </w:r>
    </w:p>
    <w:p w14:paraId="6B76E1E6" w14:textId="77777777" w:rsidR="006A5A16" w:rsidRPr="006A5A16" w:rsidRDefault="006A5A16" w:rsidP="006A5A16">
      <w:pPr>
        <w:pStyle w:val="Default"/>
        <w:jc w:val="both"/>
        <w:rPr>
          <w:sz w:val="22"/>
          <w:szCs w:val="22"/>
          <w:lang w:val="en-US"/>
        </w:rPr>
      </w:pPr>
    </w:p>
    <w:p w14:paraId="4AC522C6" w14:textId="77777777" w:rsidR="004F03C3" w:rsidRPr="006A5A16" w:rsidRDefault="004F03C3" w:rsidP="006A5A16">
      <w:pPr>
        <w:pStyle w:val="Default"/>
        <w:jc w:val="both"/>
        <w:rPr>
          <w:sz w:val="22"/>
          <w:szCs w:val="22"/>
          <w:lang w:val="en-US"/>
        </w:rPr>
      </w:pPr>
      <w:r w:rsidRPr="006A5A16">
        <w:rPr>
          <w:sz w:val="22"/>
          <w:szCs w:val="22"/>
          <w:lang w:val="en-US"/>
        </w:rPr>
        <w:t xml:space="preserve">POZNÁMKY: </w:t>
      </w:r>
    </w:p>
    <w:p w14:paraId="07D3E744" w14:textId="77777777" w:rsidR="004F03C3" w:rsidRPr="004B38BD" w:rsidRDefault="004B38BD" w:rsidP="00177440">
      <w:pPr>
        <w:pStyle w:val="Default"/>
        <w:numPr>
          <w:ilvl w:val="0"/>
          <w:numId w:val="29"/>
        </w:numPr>
        <w:jc w:val="both"/>
        <w:rPr>
          <w:color w:val="2E74B5" w:themeColor="accent5" w:themeShade="BF"/>
          <w:sz w:val="22"/>
          <w:szCs w:val="22"/>
          <w:lang w:val="en-US"/>
        </w:rPr>
      </w:pPr>
      <w:proofErr w:type="spellStart"/>
      <w:r>
        <w:rPr>
          <w:color w:val="2E74B5" w:themeColor="accent5" w:themeShade="BF"/>
          <w:sz w:val="22"/>
          <w:szCs w:val="22"/>
          <w:lang w:val="en-US"/>
        </w:rPr>
        <w:t>Modré</w:t>
      </w:r>
      <w:proofErr w:type="spellEnd"/>
      <w:r w:rsidR="004F03C3" w:rsidRPr="004B38BD">
        <w:rPr>
          <w:color w:val="2E74B5" w:themeColor="accent5" w:themeShade="BF"/>
          <w:sz w:val="22"/>
          <w:szCs w:val="22"/>
          <w:lang w:val="en-US"/>
        </w:rPr>
        <w:t xml:space="preserve"> </w:t>
      </w:r>
      <w:proofErr w:type="spellStart"/>
      <w:r w:rsidR="004F03C3" w:rsidRPr="004B38BD">
        <w:rPr>
          <w:color w:val="2E74B5" w:themeColor="accent5" w:themeShade="BF"/>
          <w:sz w:val="22"/>
          <w:szCs w:val="22"/>
          <w:lang w:val="en-US"/>
        </w:rPr>
        <w:t>údaje</w:t>
      </w:r>
      <w:proofErr w:type="spellEnd"/>
      <w:r w:rsidR="004F03C3" w:rsidRPr="004B38BD">
        <w:rPr>
          <w:color w:val="2E74B5" w:themeColor="accent5" w:themeShade="BF"/>
          <w:sz w:val="22"/>
          <w:szCs w:val="22"/>
          <w:lang w:val="en-US"/>
        </w:rPr>
        <w:t xml:space="preserve"> v </w:t>
      </w:r>
      <w:proofErr w:type="spellStart"/>
      <w:r w:rsidR="004F03C3" w:rsidRPr="004B38BD">
        <w:rPr>
          <w:color w:val="2E74B5" w:themeColor="accent5" w:themeShade="BF"/>
          <w:sz w:val="22"/>
          <w:szCs w:val="22"/>
          <w:lang w:val="en-US"/>
        </w:rPr>
        <w:t>citacích</w:t>
      </w:r>
      <w:proofErr w:type="spellEnd"/>
      <w:r w:rsidR="004F03C3" w:rsidRPr="004B38BD">
        <w:rPr>
          <w:color w:val="2E74B5" w:themeColor="accent5" w:themeShade="BF"/>
          <w:sz w:val="22"/>
          <w:szCs w:val="22"/>
          <w:lang w:val="en-US"/>
        </w:rPr>
        <w:t xml:space="preserve"> </w:t>
      </w:r>
      <w:proofErr w:type="spellStart"/>
      <w:r w:rsidR="004F03C3" w:rsidRPr="004B38BD">
        <w:rPr>
          <w:color w:val="2E74B5" w:themeColor="accent5" w:themeShade="BF"/>
          <w:sz w:val="22"/>
          <w:szCs w:val="22"/>
          <w:lang w:val="en-US"/>
        </w:rPr>
        <w:t>nejsou</w:t>
      </w:r>
      <w:proofErr w:type="spellEnd"/>
      <w:r w:rsidR="004F03C3" w:rsidRPr="004B38BD">
        <w:rPr>
          <w:color w:val="2E74B5" w:themeColor="accent5" w:themeShade="BF"/>
          <w:sz w:val="22"/>
          <w:szCs w:val="22"/>
          <w:lang w:val="en-US"/>
        </w:rPr>
        <w:t xml:space="preserve"> </w:t>
      </w:r>
      <w:proofErr w:type="spellStart"/>
      <w:r w:rsidR="004F03C3" w:rsidRPr="004B38BD">
        <w:rPr>
          <w:color w:val="2E74B5" w:themeColor="accent5" w:themeShade="BF"/>
          <w:sz w:val="22"/>
          <w:szCs w:val="22"/>
          <w:lang w:val="en-US"/>
        </w:rPr>
        <w:t>povinné</w:t>
      </w:r>
      <w:proofErr w:type="spellEnd"/>
      <w:r w:rsidR="004F03C3" w:rsidRPr="004B38BD">
        <w:rPr>
          <w:color w:val="2E74B5" w:themeColor="accent5" w:themeShade="BF"/>
          <w:sz w:val="22"/>
          <w:szCs w:val="22"/>
          <w:lang w:val="en-US"/>
        </w:rPr>
        <w:t>.</w:t>
      </w:r>
    </w:p>
    <w:p w14:paraId="675BCD4E" w14:textId="77777777" w:rsidR="004F03C3" w:rsidRDefault="004F03C3" w:rsidP="00177440">
      <w:pPr>
        <w:pStyle w:val="Default"/>
        <w:numPr>
          <w:ilvl w:val="0"/>
          <w:numId w:val="29"/>
        </w:numPr>
        <w:jc w:val="both"/>
        <w:rPr>
          <w:sz w:val="22"/>
          <w:szCs w:val="22"/>
        </w:rPr>
      </w:pPr>
      <w:proofErr w:type="spellStart"/>
      <w:r w:rsidRPr="006A5A16">
        <w:rPr>
          <w:sz w:val="22"/>
          <w:szCs w:val="22"/>
          <w:lang w:val="en-US"/>
        </w:rPr>
        <w:t>Tvůrce</w:t>
      </w:r>
      <w:proofErr w:type="spellEnd"/>
      <w:r w:rsidRPr="006A5A16">
        <w:rPr>
          <w:sz w:val="22"/>
          <w:szCs w:val="22"/>
          <w:lang w:val="en-US"/>
        </w:rPr>
        <w:t xml:space="preserve">: </w:t>
      </w:r>
      <w:r w:rsidRPr="006A5A16">
        <w:rPr>
          <w:sz w:val="22"/>
          <w:szCs w:val="22"/>
        </w:rPr>
        <w:t xml:space="preserve">uvádí se příjmení a buď celé jméno </w:t>
      </w:r>
      <w:r w:rsidR="00D9037C">
        <w:rPr>
          <w:sz w:val="22"/>
          <w:szCs w:val="22"/>
        </w:rPr>
        <w:t xml:space="preserve">v citačním záznamu </w:t>
      </w:r>
      <w:r w:rsidRPr="006A5A16">
        <w:rPr>
          <w:sz w:val="22"/>
          <w:szCs w:val="22"/>
        </w:rPr>
        <w:t xml:space="preserve">nebo jeho zkratka, nutno </w:t>
      </w:r>
      <w:r w:rsidR="00177440">
        <w:rPr>
          <w:sz w:val="22"/>
          <w:szCs w:val="22"/>
        </w:rPr>
        <w:t xml:space="preserve">poté </w:t>
      </w:r>
      <w:r w:rsidRPr="006A5A16">
        <w:rPr>
          <w:sz w:val="22"/>
          <w:szCs w:val="22"/>
        </w:rPr>
        <w:t>jednotně užívat.</w:t>
      </w:r>
    </w:p>
    <w:p w14:paraId="47E00C9E" w14:textId="0E1C60E1" w:rsidR="00177440" w:rsidRDefault="00177440" w:rsidP="00177440">
      <w:pPr>
        <w:pStyle w:val="Default"/>
        <w:numPr>
          <w:ilvl w:val="0"/>
          <w:numId w:val="29"/>
        </w:numPr>
        <w:jc w:val="both"/>
        <w:rPr>
          <w:sz w:val="22"/>
          <w:szCs w:val="22"/>
        </w:rPr>
      </w:pPr>
      <w:r>
        <w:rPr>
          <w:sz w:val="22"/>
          <w:szCs w:val="22"/>
        </w:rPr>
        <w:t>Pokud jsou dva tvůrci, doporučuje se mezi jejich příjmení vložit spojku „a“ (KOLÁŘ, P</w:t>
      </w:r>
      <w:r w:rsidR="00E62CCC">
        <w:rPr>
          <w:sz w:val="22"/>
          <w:szCs w:val="22"/>
        </w:rPr>
        <w:t>avel</w:t>
      </w:r>
      <w:r>
        <w:rPr>
          <w:sz w:val="22"/>
          <w:szCs w:val="22"/>
        </w:rPr>
        <w:t xml:space="preserve"> a </w:t>
      </w:r>
      <w:r w:rsidR="00E62CCC">
        <w:rPr>
          <w:sz w:val="22"/>
          <w:szCs w:val="22"/>
        </w:rPr>
        <w:t xml:space="preserve">Dušan </w:t>
      </w:r>
      <w:r>
        <w:rPr>
          <w:sz w:val="22"/>
          <w:szCs w:val="22"/>
        </w:rPr>
        <w:t xml:space="preserve">JANÁK). </w:t>
      </w:r>
    </w:p>
    <w:p w14:paraId="7950D6B9" w14:textId="77777777" w:rsidR="00177440" w:rsidRPr="006A5A16" w:rsidRDefault="00177440" w:rsidP="00177440">
      <w:pPr>
        <w:pStyle w:val="Default"/>
        <w:numPr>
          <w:ilvl w:val="0"/>
          <w:numId w:val="29"/>
        </w:numPr>
        <w:jc w:val="both"/>
        <w:rPr>
          <w:sz w:val="22"/>
          <w:szCs w:val="22"/>
        </w:rPr>
      </w:pPr>
      <w:r>
        <w:rPr>
          <w:sz w:val="22"/>
          <w:szCs w:val="22"/>
        </w:rPr>
        <w:t>Pokud jsou tři a více tvůrců publikace, zkracuje se záznam na jméno prvního tvůrce, za kterým je uvedeno „et al“ nebo „a kol.“ (zkratka by se měla uvádět v celé práci pouze jedna, kterou si autor zvolí)</w:t>
      </w:r>
    </w:p>
    <w:p w14:paraId="2D4A626E" w14:textId="77777777" w:rsidR="004F03C3" w:rsidRPr="00910BA6" w:rsidRDefault="004F03C3" w:rsidP="00177440">
      <w:pPr>
        <w:pStyle w:val="Default"/>
        <w:numPr>
          <w:ilvl w:val="0"/>
          <w:numId w:val="29"/>
        </w:numPr>
        <w:jc w:val="both"/>
        <w:rPr>
          <w:sz w:val="22"/>
          <w:szCs w:val="22"/>
        </w:rPr>
      </w:pPr>
      <w:r w:rsidRPr="006A5A16">
        <w:rPr>
          <w:sz w:val="22"/>
          <w:szCs w:val="22"/>
        </w:rPr>
        <w:t>Vydání: povinné je uvádět, pokud se jedná o jiné, než 1. vydání.</w:t>
      </w:r>
    </w:p>
    <w:p w14:paraId="19AEED1B" w14:textId="77777777" w:rsidR="004F03C3" w:rsidRPr="00910BA6" w:rsidRDefault="004F03C3" w:rsidP="006A5A16">
      <w:pPr>
        <w:pStyle w:val="Default"/>
        <w:jc w:val="both"/>
        <w:rPr>
          <w:color w:val="auto"/>
          <w:sz w:val="22"/>
          <w:szCs w:val="22"/>
        </w:rPr>
      </w:pPr>
    </w:p>
    <w:p w14:paraId="66CAE1CC" w14:textId="77777777" w:rsidR="004F03C3" w:rsidRPr="00AC0F69" w:rsidRDefault="004F03C3" w:rsidP="006A5A16">
      <w:pPr>
        <w:pStyle w:val="Default"/>
        <w:jc w:val="both"/>
        <w:rPr>
          <w:color w:val="auto"/>
          <w:sz w:val="22"/>
          <w:szCs w:val="22"/>
          <w:lang w:val="en-US"/>
        </w:rPr>
      </w:pPr>
      <w:r w:rsidRPr="00AC0F69">
        <w:rPr>
          <w:color w:val="auto"/>
          <w:sz w:val="22"/>
          <w:szCs w:val="22"/>
          <w:lang w:val="en-US"/>
        </w:rPr>
        <w:t>PŘÍKLADY:</w:t>
      </w:r>
    </w:p>
    <w:p w14:paraId="637E2D8B" w14:textId="77777777" w:rsidR="00E62CCC" w:rsidRPr="00E62CCC" w:rsidRDefault="00E62CCC" w:rsidP="00E6645F">
      <w:pPr>
        <w:pStyle w:val="Default"/>
        <w:numPr>
          <w:ilvl w:val="0"/>
          <w:numId w:val="21"/>
        </w:numPr>
        <w:jc w:val="both"/>
        <w:rPr>
          <w:color w:val="auto"/>
          <w:sz w:val="22"/>
          <w:szCs w:val="22"/>
          <w:lang w:val="en-US"/>
        </w:rPr>
      </w:pPr>
      <w:r w:rsidRPr="00E62CCC">
        <w:rPr>
          <w:color w:val="auto"/>
          <w:sz w:val="22"/>
          <w:szCs w:val="22"/>
        </w:rPr>
        <w:t>HORÁK, Rudolf. </w:t>
      </w:r>
      <w:r w:rsidRPr="00E62CCC">
        <w:rPr>
          <w:i/>
          <w:iCs/>
          <w:color w:val="auto"/>
          <w:sz w:val="22"/>
          <w:szCs w:val="22"/>
        </w:rPr>
        <w:t>Průvodce krizovým plánováním pro veřejnou správu: [prevence řešení mimořádných krizových situací]</w:t>
      </w:r>
      <w:r w:rsidRPr="00E62CCC">
        <w:rPr>
          <w:color w:val="auto"/>
          <w:sz w:val="22"/>
          <w:szCs w:val="22"/>
        </w:rPr>
        <w:t xml:space="preserve">. Praha: Linde, 2011. ISBN 978-80-7201-827-7. </w:t>
      </w:r>
    </w:p>
    <w:p w14:paraId="4D2BCB4E" w14:textId="6F6A78B3" w:rsidR="00117F6D" w:rsidRPr="00AC0F69" w:rsidRDefault="00117F6D" w:rsidP="00E6645F">
      <w:pPr>
        <w:pStyle w:val="Default"/>
        <w:numPr>
          <w:ilvl w:val="0"/>
          <w:numId w:val="21"/>
        </w:numPr>
        <w:jc w:val="both"/>
        <w:rPr>
          <w:color w:val="auto"/>
          <w:sz w:val="22"/>
          <w:szCs w:val="22"/>
          <w:lang w:val="en-US"/>
        </w:rPr>
      </w:pPr>
      <w:r w:rsidRPr="00910BA6">
        <w:rPr>
          <w:color w:val="auto"/>
          <w:sz w:val="22"/>
          <w:szCs w:val="22"/>
        </w:rPr>
        <w:t>JANIŠ, K</w:t>
      </w:r>
      <w:r w:rsidR="00E62CCC">
        <w:rPr>
          <w:color w:val="auto"/>
          <w:sz w:val="22"/>
          <w:szCs w:val="22"/>
        </w:rPr>
        <w:t>amil</w:t>
      </w:r>
      <w:r w:rsidRPr="00910BA6">
        <w:rPr>
          <w:color w:val="auto"/>
          <w:sz w:val="22"/>
          <w:szCs w:val="22"/>
        </w:rPr>
        <w:t xml:space="preserve"> a </w:t>
      </w:r>
      <w:r w:rsidR="00E62CCC">
        <w:rPr>
          <w:color w:val="auto"/>
          <w:sz w:val="22"/>
          <w:szCs w:val="22"/>
        </w:rPr>
        <w:t xml:space="preserve">Jitka </w:t>
      </w:r>
      <w:r w:rsidRPr="00910BA6">
        <w:rPr>
          <w:color w:val="auto"/>
          <w:sz w:val="22"/>
          <w:szCs w:val="22"/>
        </w:rPr>
        <w:t xml:space="preserve">SKOPALOVÁ. </w:t>
      </w:r>
      <w:r w:rsidRPr="00910BA6">
        <w:rPr>
          <w:i/>
          <w:iCs/>
          <w:color w:val="auto"/>
          <w:sz w:val="22"/>
          <w:szCs w:val="22"/>
        </w:rPr>
        <w:t>Volný čas seniorů</w:t>
      </w:r>
      <w:r w:rsidRPr="00910BA6">
        <w:rPr>
          <w:color w:val="auto"/>
          <w:sz w:val="22"/>
          <w:szCs w:val="22"/>
        </w:rPr>
        <w:t xml:space="preserve">. </w:t>
      </w:r>
      <w:r w:rsidRPr="00AC0F69">
        <w:rPr>
          <w:color w:val="auto"/>
          <w:sz w:val="22"/>
          <w:szCs w:val="22"/>
          <w:lang w:val="en-US"/>
        </w:rPr>
        <w:t xml:space="preserve">Praha: </w:t>
      </w:r>
      <w:proofErr w:type="spellStart"/>
      <w:r w:rsidRPr="00AC0F69">
        <w:rPr>
          <w:color w:val="auto"/>
          <w:sz w:val="22"/>
          <w:szCs w:val="22"/>
          <w:lang w:val="en-US"/>
        </w:rPr>
        <w:t>Grada</w:t>
      </w:r>
      <w:proofErr w:type="spellEnd"/>
      <w:r w:rsidRPr="00AC0F69">
        <w:rPr>
          <w:color w:val="auto"/>
          <w:sz w:val="22"/>
          <w:szCs w:val="22"/>
          <w:lang w:val="en-US"/>
        </w:rPr>
        <w:t>, 2016. ISBN 978-80-247-5535-9.</w:t>
      </w:r>
    </w:p>
    <w:p w14:paraId="242346C7" w14:textId="362550B3" w:rsidR="00117F6D" w:rsidRPr="00AC0F69" w:rsidRDefault="00117F6D" w:rsidP="00E6645F">
      <w:pPr>
        <w:pStyle w:val="Default"/>
        <w:numPr>
          <w:ilvl w:val="0"/>
          <w:numId w:val="21"/>
        </w:numPr>
        <w:jc w:val="both"/>
        <w:rPr>
          <w:color w:val="auto"/>
          <w:sz w:val="22"/>
          <w:szCs w:val="22"/>
          <w:lang w:val="en-US"/>
        </w:rPr>
      </w:pPr>
      <w:r w:rsidRPr="00AC0F69">
        <w:rPr>
          <w:color w:val="auto"/>
          <w:sz w:val="22"/>
          <w:szCs w:val="22"/>
          <w:lang w:val="en-US"/>
        </w:rPr>
        <w:t>PILÁT, M</w:t>
      </w:r>
      <w:r w:rsidR="00E62CCC">
        <w:rPr>
          <w:color w:val="auto"/>
          <w:sz w:val="22"/>
          <w:szCs w:val="22"/>
          <w:lang w:val="en-US"/>
        </w:rPr>
        <w:t>iroslav</w:t>
      </w:r>
      <w:r w:rsidRPr="00AC0F69">
        <w:rPr>
          <w:color w:val="auto"/>
          <w:sz w:val="22"/>
          <w:szCs w:val="22"/>
          <w:lang w:val="en-US"/>
        </w:rPr>
        <w:t xml:space="preserve">. </w:t>
      </w:r>
      <w:proofErr w:type="spellStart"/>
      <w:r w:rsidRPr="00AC0F69">
        <w:rPr>
          <w:i/>
          <w:iCs/>
          <w:color w:val="auto"/>
          <w:sz w:val="22"/>
          <w:szCs w:val="22"/>
          <w:lang w:val="en-US"/>
        </w:rPr>
        <w:t>Komunitní</w:t>
      </w:r>
      <w:proofErr w:type="spellEnd"/>
      <w:r w:rsidRPr="00AC0F69">
        <w:rPr>
          <w:i/>
          <w:iCs/>
          <w:color w:val="auto"/>
          <w:sz w:val="22"/>
          <w:szCs w:val="22"/>
          <w:lang w:val="en-US"/>
        </w:rPr>
        <w:t xml:space="preserve"> </w:t>
      </w:r>
      <w:proofErr w:type="spellStart"/>
      <w:r w:rsidRPr="00AC0F69">
        <w:rPr>
          <w:i/>
          <w:iCs/>
          <w:color w:val="auto"/>
          <w:sz w:val="22"/>
          <w:szCs w:val="22"/>
          <w:lang w:val="en-US"/>
        </w:rPr>
        <w:t>plánování</w:t>
      </w:r>
      <w:proofErr w:type="spellEnd"/>
      <w:r w:rsidRPr="00AC0F69">
        <w:rPr>
          <w:i/>
          <w:iCs/>
          <w:color w:val="auto"/>
          <w:sz w:val="22"/>
          <w:szCs w:val="22"/>
          <w:lang w:val="en-US"/>
        </w:rPr>
        <w:t xml:space="preserve"> </w:t>
      </w:r>
      <w:proofErr w:type="spellStart"/>
      <w:r w:rsidRPr="00AC0F69">
        <w:rPr>
          <w:i/>
          <w:iCs/>
          <w:color w:val="auto"/>
          <w:sz w:val="22"/>
          <w:szCs w:val="22"/>
          <w:lang w:val="en-US"/>
        </w:rPr>
        <w:t>sociálních</w:t>
      </w:r>
      <w:proofErr w:type="spellEnd"/>
      <w:r w:rsidRPr="00AC0F69">
        <w:rPr>
          <w:i/>
          <w:iCs/>
          <w:color w:val="auto"/>
          <w:sz w:val="22"/>
          <w:szCs w:val="22"/>
          <w:lang w:val="en-US"/>
        </w:rPr>
        <w:t xml:space="preserve"> </w:t>
      </w:r>
      <w:proofErr w:type="spellStart"/>
      <w:r w:rsidRPr="00AC0F69">
        <w:rPr>
          <w:i/>
          <w:iCs/>
          <w:color w:val="auto"/>
          <w:sz w:val="22"/>
          <w:szCs w:val="22"/>
          <w:lang w:val="en-US"/>
        </w:rPr>
        <w:t>služeb</w:t>
      </w:r>
      <w:proofErr w:type="spellEnd"/>
      <w:r w:rsidRPr="00AC0F69">
        <w:rPr>
          <w:i/>
          <w:iCs/>
          <w:color w:val="auto"/>
          <w:sz w:val="22"/>
          <w:szCs w:val="22"/>
          <w:lang w:val="en-US"/>
        </w:rPr>
        <w:t xml:space="preserve"> v </w:t>
      </w:r>
      <w:proofErr w:type="spellStart"/>
      <w:r w:rsidRPr="00AC0F69">
        <w:rPr>
          <w:i/>
          <w:iCs/>
          <w:color w:val="auto"/>
          <w:sz w:val="22"/>
          <w:szCs w:val="22"/>
          <w:lang w:val="en-US"/>
        </w:rPr>
        <w:t>současné</w:t>
      </w:r>
      <w:proofErr w:type="spellEnd"/>
      <w:r w:rsidRPr="00AC0F69">
        <w:rPr>
          <w:i/>
          <w:iCs/>
          <w:color w:val="auto"/>
          <w:sz w:val="22"/>
          <w:szCs w:val="22"/>
          <w:lang w:val="en-US"/>
        </w:rPr>
        <w:t xml:space="preserve"> </w:t>
      </w:r>
      <w:proofErr w:type="spellStart"/>
      <w:r w:rsidRPr="00AC0F69">
        <w:rPr>
          <w:i/>
          <w:iCs/>
          <w:color w:val="auto"/>
          <w:sz w:val="22"/>
          <w:szCs w:val="22"/>
          <w:lang w:val="en-US"/>
        </w:rPr>
        <w:t>teorii</w:t>
      </w:r>
      <w:proofErr w:type="spellEnd"/>
      <w:r w:rsidRPr="00AC0F69">
        <w:rPr>
          <w:i/>
          <w:iCs/>
          <w:color w:val="auto"/>
          <w:sz w:val="22"/>
          <w:szCs w:val="22"/>
          <w:lang w:val="en-US"/>
        </w:rPr>
        <w:t xml:space="preserve"> a </w:t>
      </w:r>
      <w:proofErr w:type="spellStart"/>
      <w:r w:rsidRPr="00AC0F69">
        <w:rPr>
          <w:i/>
          <w:iCs/>
          <w:color w:val="auto"/>
          <w:sz w:val="22"/>
          <w:szCs w:val="22"/>
          <w:lang w:val="en-US"/>
        </w:rPr>
        <w:t>praxi</w:t>
      </w:r>
      <w:proofErr w:type="spellEnd"/>
      <w:r w:rsidRPr="00AC0F69">
        <w:rPr>
          <w:color w:val="auto"/>
          <w:sz w:val="22"/>
          <w:szCs w:val="22"/>
          <w:lang w:val="en-US"/>
        </w:rPr>
        <w:t xml:space="preserve">. Praha: </w:t>
      </w:r>
      <w:proofErr w:type="spellStart"/>
      <w:r w:rsidRPr="00AC0F69">
        <w:rPr>
          <w:color w:val="auto"/>
          <w:sz w:val="22"/>
          <w:szCs w:val="22"/>
          <w:lang w:val="en-US"/>
        </w:rPr>
        <w:t>Portál</w:t>
      </w:r>
      <w:proofErr w:type="spellEnd"/>
      <w:r w:rsidRPr="00AC0F69">
        <w:rPr>
          <w:color w:val="auto"/>
          <w:sz w:val="22"/>
          <w:szCs w:val="22"/>
          <w:lang w:val="en-US"/>
        </w:rPr>
        <w:t>, 2015. ISBN 978-80-262-0932-4.</w:t>
      </w:r>
    </w:p>
    <w:p w14:paraId="785F1928" w14:textId="2E06B9B9" w:rsidR="00117F6D" w:rsidRPr="0034524C" w:rsidRDefault="00E62CCC" w:rsidP="00F73D1C">
      <w:pPr>
        <w:pStyle w:val="Default"/>
        <w:numPr>
          <w:ilvl w:val="0"/>
          <w:numId w:val="21"/>
        </w:numPr>
        <w:jc w:val="both"/>
        <w:rPr>
          <w:color w:val="auto"/>
          <w:sz w:val="22"/>
          <w:szCs w:val="22"/>
          <w:lang w:val="en-US"/>
        </w:rPr>
      </w:pPr>
      <w:r w:rsidRPr="00E62CCC">
        <w:rPr>
          <w:color w:val="auto"/>
          <w:sz w:val="22"/>
          <w:szCs w:val="22"/>
        </w:rPr>
        <w:t>ŠTREIT, Jindřich, Nina PAVELČÍKOVÁ a Dušan JANÁK. </w:t>
      </w:r>
      <w:r w:rsidRPr="00E62CCC">
        <w:rPr>
          <w:i/>
          <w:iCs/>
          <w:color w:val="auto"/>
          <w:sz w:val="22"/>
          <w:szCs w:val="22"/>
        </w:rPr>
        <w:t xml:space="preserve">Romské: děti, rodina, výchova, vzdělání = Romane: </w:t>
      </w:r>
      <w:proofErr w:type="spellStart"/>
      <w:r w:rsidRPr="00E62CCC">
        <w:rPr>
          <w:i/>
          <w:iCs/>
          <w:color w:val="auto"/>
          <w:sz w:val="22"/>
          <w:szCs w:val="22"/>
        </w:rPr>
        <w:t>čhave</w:t>
      </w:r>
      <w:proofErr w:type="spellEnd"/>
      <w:r w:rsidRPr="00E62CCC">
        <w:rPr>
          <w:i/>
          <w:iCs/>
          <w:color w:val="auto"/>
          <w:sz w:val="22"/>
          <w:szCs w:val="22"/>
        </w:rPr>
        <w:t xml:space="preserve">, </w:t>
      </w:r>
      <w:proofErr w:type="spellStart"/>
      <w:r w:rsidRPr="00E62CCC">
        <w:rPr>
          <w:i/>
          <w:iCs/>
          <w:color w:val="auto"/>
          <w:sz w:val="22"/>
          <w:szCs w:val="22"/>
        </w:rPr>
        <w:t>fameľija</w:t>
      </w:r>
      <w:proofErr w:type="spellEnd"/>
      <w:r w:rsidRPr="00E62CCC">
        <w:rPr>
          <w:i/>
          <w:iCs/>
          <w:color w:val="auto"/>
          <w:sz w:val="22"/>
          <w:szCs w:val="22"/>
        </w:rPr>
        <w:t xml:space="preserve">, </w:t>
      </w:r>
      <w:proofErr w:type="spellStart"/>
      <w:r w:rsidRPr="00E62CCC">
        <w:rPr>
          <w:i/>
          <w:iCs/>
          <w:color w:val="auto"/>
          <w:sz w:val="22"/>
          <w:szCs w:val="22"/>
        </w:rPr>
        <w:t>edukacija</w:t>
      </w:r>
      <w:proofErr w:type="spellEnd"/>
      <w:r w:rsidRPr="00E62CCC">
        <w:rPr>
          <w:i/>
          <w:iCs/>
          <w:color w:val="auto"/>
          <w:sz w:val="22"/>
          <w:szCs w:val="22"/>
        </w:rPr>
        <w:t xml:space="preserve">, </w:t>
      </w:r>
      <w:proofErr w:type="spellStart"/>
      <w:r w:rsidRPr="00E62CCC">
        <w:rPr>
          <w:i/>
          <w:iCs/>
          <w:color w:val="auto"/>
          <w:sz w:val="22"/>
          <w:szCs w:val="22"/>
        </w:rPr>
        <w:t>andre</w:t>
      </w:r>
      <w:proofErr w:type="spellEnd"/>
      <w:r w:rsidRPr="00E62CCC">
        <w:rPr>
          <w:color w:val="auto"/>
          <w:sz w:val="22"/>
          <w:szCs w:val="22"/>
        </w:rPr>
        <w:t xml:space="preserve">. Praha: Univerzita Karlova v Praze, Právnická fakulta, ediční středisko v nakladatelství Eva </w:t>
      </w:r>
      <w:proofErr w:type="spellStart"/>
      <w:r w:rsidRPr="00E62CCC">
        <w:rPr>
          <w:color w:val="auto"/>
          <w:sz w:val="22"/>
          <w:szCs w:val="22"/>
        </w:rPr>
        <w:t>Rozkotová</w:t>
      </w:r>
      <w:proofErr w:type="spellEnd"/>
      <w:r w:rsidRPr="00E62CCC">
        <w:rPr>
          <w:color w:val="auto"/>
          <w:sz w:val="22"/>
          <w:szCs w:val="22"/>
        </w:rPr>
        <w:t>, 2015. ISBN 978-80-87975-37-4.</w:t>
      </w:r>
    </w:p>
    <w:p w14:paraId="530FB025" w14:textId="77777777" w:rsidR="0034524C" w:rsidRPr="00F73D1C" w:rsidRDefault="0034524C" w:rsidP="0034524C">
      <w:pPr>
        <w:pStyle w:val="Default"/>
        <w:jc w:val="both"/>
        <w:rPr>
          <w:color w:val="auto"/>
          <w:sz w:val="22"/>
          <w:szCs w:val="22"/>
          <w:lang w:val="en-US"/>
        </w:rPr>
      </w:pPr>
    </w:p>
    <w:p w14:paraId="7354FDB4" w14:textId="77777777" w:rsidR="004F03C3" w:rsidRPr="006A5A16" w:rsidRDefault="004F03C3" w:rsidP="006A5A16">
      <w:pPr>
        <w:pStyle w:val="Default"/>
        <w:jc w:val="both"/>
        <w:rPr>
          <w:sz w:val="22"/>
          <w:szCs w:val="22"/>
        </w:rPr>
      </w:pPr>
    </w:p>
    <w:p w14:paraId="1E95CB11" w14:textId="4E4CE1F2" w:rsidR="004F03C3" w:rsidRPr="0034524C" w:rsidRDefault="0034524C" w:rsidP="0034524C">
      <w:pPr>
        <w:pStyle w:val="Default"/>
        <w:numPr>
          <w:ilvl w:val="0"/>
          <w:numId w:val="13"/>
        </w:numPr>
        <w:spacing w:after="120"/>
        <w:ind w:left="714" w:hanging="357"/>
        <w:jc w:val="both"/>
        <w:rPr>
          <w:b/>
          <w:szCs w:val="22"/>
        </w:rPr>
      </w:pPr>
      <w:r w:rsidRPr="0034524C">
        <w:rPr>
          <w:b/>
          <w:szCs w:val="22"/>
        </w:rPr>
        <w:t>PŘÍSPĚVKY V MONOGRAFIÍCH A KAPITOLY V KNIZE</w:t>
      </w:r>
    </w:p>
    <w:p w14:paraId="739C1B92" w14:textId="77777777" w:rsidR="004F03C3" w:rsidRPr="006A5A16" w:rsidRDefault="004F03C3" w:rsidP="006A5A16">
      <w:pPr>
        <w:pStyle w:val="Default"/>
        <w:pBdr>
          <w:top w:val="single" w:sz="4" w:space="1" w:color="auto"/>
          <w:left w:val="single" w:sz="4" w:space="4" w:color="auto"/>
          <w:bottom w:val="single" w:sz="4" w:space="1" w:color="auto"/>
          <w:right w:val="single" w:sz="4" w:space="4" w:color="auto"/>
        </w:pBdr>
        <w:jc w:val="both"/>
        <w:rPr>
          <w:sz w:val="22"/>
          <w:szCs w:val="22"/>
        </w:rPr>
      </w:pPr>
      <w:r w:rsidRPr="006A5A16">
        <w:rPr>
          <w:sz w:val="22"/>
          <w:szCs w:val="22"/>
        </w:rPr>
        <w:t>Tvůrce. Název příspěvku. In: Tvůrce publikace. </w:t>
      </w:r>
      <w:r w:rsidRPr="006A5A16">
        <w:rPr>
          <w:i/>
          <w:iCs/>
          <w:sz w:val="22"/>
          <w:szCs w:val="22"/>
        </w:rPr>
        <w:t>Název publikace</w:t>
      </w:r>
      <w:r w:rsidRPr="006A5A16">
        <w:rPr>
          <w:sz w:val="22"/>
          <w:szCs w:val="22"/>
        </w:rPr>
        <w:t>. </w:t>
      </w:r>
      <w:r w:rsidRPr="007C37F9">
        <w:rPr>
          <w:color w:val="2E74B5" w:themeColor="accent5" w:themeShade="BF"/>
          <w:sz w:val="22"/>
          <w:szCs w:val="22"/>
        </w:rPr>
        <w:t xml:space="preserve">Vedlejší názvy. </w:t>
      </w:r>
      <w:r w:rsidRPr="006A5A16">
        <w:rPr>
          <w:sz w:val="22"/>
          <w:szCs w:val="22"/>
        </w:rPr>
        <w:t>Vydání. </w:t>
      </w:r>
      <w:r w:rsidRPr="007C37F9">
        <w:rPr>
          <w:color w:val="2E74B5" w:themeColor="accent5" w:themeShade="BF"/>
          <w:sz w:val="22"/>
          <w:szCs w:val="22"/>
        </w:rPr>
        <w:t>Další tvůrce. </w:t>
      </w:r>
      <w:r w:rsidRPr="006A5A16">
        <w:rPr>
          <w:sz w:val="22"/>
          <w:szCs w:val="22"/>
        </w:rPr>
        <w:t>Místo: nakladatel, rok, strany. ISBN.</w:t>
      </w:r>
    </w:p>
    <w:p w14:paraId="46DAAC6C" w14:textId="77777777" w:rsidR="004F03C3" w:rsidRPr="006A5A16" w:rsidRDefault="004F03C3" w:rsidP="006A5A16">
      <w:pPr>
        <w:pStyle w:val="Default"/>
        <w:jc w:val="both"/>
        <w:rPr>
          <w:sz w:val="22"/>
          <w:szCs w:val="22"/>
        </w:rPr>
      </w:pPr>
    </w:p>
    <w:p w14:paraId="4E1572CA" w14:textId="77777777" w:rsidR="004F03C3" w:rsidRPr="00AC0F69" w:rsidRDefault="004F03C3" w:rsidP="006A5A16">
      <w:pPr>
        <w:pStyle w:val="Default"/>
        <w:jc w:val="both"/>
        <w:rPr>
          <w:color w:val="auto"/>
          <w:sz w:val="22"/>
          <w:szCs w:val="22"/>
        </w:rPr>
      </w:pPr>
      <w:r w:rsidRPr="00AC0F69">
        <w:rPr>
          <w:color w:val="auto"/>
          <w:sz w:val="22"/>
          <w:szCs w:val="22"/>
        </w:rPr>
        <w:t>PŘÍKLADY:</w:t>
      </w:r>
    </w:p>
    <w:p w14:paraId="27E19B22" w14:textId="79454C91" w:rsidR="00543EA2" w:rsidRDefault="00117F6D" w:rsidP="00E6645F">
      <w:pPr>
        <w:pStyle w:val="Default"/>
        <w:numPr>
          <w:ilvl w:val="0"/>
          <w:numId w:val="20"/>
        </w:numPr>
        <w:jc w:val="both"/>
        <w:rPr>
          <w:color w:val="auto"/>
          <w:sz w:val="22"/>
          <w:szCs w:val="22"/>
        </w:rPr>
      </w:pPr>
      <w:r w:rsidRPr="00910BA6">
        <w:rPr>
          <w:color w:val="auto"/>
          <w:sz w:val="22"/>
          <w:szCs w:val="22"/>
        </w:rPr>
        <w:t>HUŠEK, P</w:t>
      </w:r>
      <w:r w:rsidR="00E62CCC">
        <w:rPr>
          <w:color w:val="auto"/>
          <w:sz w:val="22"/>
          <w:szCs w:val="22"/>
        </w:rPr>
        <w:t>etr</w:t>
      </w:r>
      <w:r w:rsidRPr="00910BA6">
        <w:rPr>
          <w:color w:val="auto"/>
          <w:sz w:val="22"/>
          <w:szCs w:val="22"/>
        </w:rPr>
        <w:t xml:space="preserve">., </w:t>
      </w:r>
      <w:r w:rsidR="00E62CCC">
        <w:rPr>
          <w:color w:val="auto"/>
          <w:sz w:val="22"/>
          <w:szCs w:val="22"/>
        </w:rPr>
        <w:t>Martin STANOEV</w:t>
      </w:r>
      <w:r w:rsidRPr="00910BA6">
        <w:rPr>
          <w:color w:val="auto"/>
          <w:sz w:val="22"/>
          <w:szCs w:val="22"/>
        </w:rPr>
        <w:t xml:space="preserve"> a </w:t>
      </w:r>
      <w:r w:rsidR="00E62CCC">
        <w:rPr>
          <w:color w:val="auto"/>
          <w:sz w:val="22"/>
          <w:szCs w:val="22"/>
        </w:rPr>
        <w:t xml:space="preserve">Dušan </w:t>
      </w:r>
      <w:r w:rsidRPr="00910BA6">
        <w:rPr>
          <w:color w:val="auto"/>
          <w:sz w:val="22"/>
          <w:szCs w:val="22"/>
        </w:rPr>
        <w:t xml:space="preserve">JANÁK. Prosazování regionálních zájmů na celostátní úrovni na případech Moravskoslezského kraje a Slezského vojvodství. In: </w:t>
      </w:r>
      <w:r w:rsidR="00E62CCC" w:rsidRPr="00E62CCC">
        <w:rPr>
          <w:color w:val="auto"/>
          <w:sz w:val="22"/>
          <w:szCs w:val="22"/>
        </w:rPr>
        <w:t>VOMLELA, Lukáš a Petr HUŠEK. </w:t>
      </w:r>
      <w:r w:rsidR="00E62CCC" w:rsidRPr="00E62CCC">
        <w:rPr>
          <w:i/>
          <w:iCs/>
          <w:color w:val="auto"/>
          <w:sz w:val="22"/>
          <w:szCs w:val="22"/>
        </w:rPr>
        <w:t>Regionální politické elity v Moravskoslezském kraji a Slezském vojvodství v letech 2000-2012</w:t>
      </w:r>
      <w:r w:rsidR="00E62CCC" w:rsidRPr="00E62CCC">
        <w:rPr>
          <w:color w:val="auto"/>
          <w:sz w:val="22"/>
          <w:szCs w:val="22"/>
        </w:rPr>
        <w:t xml:space="preserve">. Opava: Slezská univerzita v Opavě, Fakulta </w:t>
      </w:r>
      <w:r w:rsidR="00E62CCC">
        <w:rPr>
          <w:color w:val="auto"/>
          <w:sz w:val="22"/>
          <w:szCs w:val="22"/>
        </w:rPr>
        <w:t>veřejných politik v Opavě, 2014</w:t>
      </w:r>
      <w:r w:rsidRPr="00910BA6">
        <w:rPr>
          <w:color w:val="auto"/>
          <w:sz w:val="22"/>
          <w:szCs w:val="22"/>
        </w:rPr>
        <w:t xml:space="preserve">, s. 68–87. </w:t>
      </w:r>
      <w:r w:rsidRPr="00AC0F69">
        <w:rPr>
          <w:color w:val="auto"/>
          <w:sz w:val="22"/>
          <w:szCs w:val="22"/>
          <w:lang w:val="en-US"/>
        </w:rPr>
        <w:t>ISBN 978-80-7510-112-9.</w:t>
      </w:r>
    </w:p>
    <w:p w14:paraId="05477F7D" w14:textId="3551FF90" w:rsidR="007509A9" w:rsidRPr="007509A9" w:rsidRDefault="00117F6D" w:rsidP="00565195">
      <w:pPr>
        <w:pStyle w:val="Default"/>
        <w:numPr>
          <w:ilvl w:val="0"/>
          <w:numId w:val="20"/>
        </w:numPr>
        <w:jc w:val="both"/>
        <w:rPr>
          <w:b/>
          <w:sz w:val="22"/>
          <w:szCs w:val="22"/>
        </w:rPr>
      </w:pPr>
      <w:r w:rsidRPr="007509A9">
        <w:rPr>
          <w:color w:val="auto"/>
          <w:sz w:val="22"/>
          <w:szCs w:val="22"/>
        </w:rPr>
        <w:t>JUŘÍČKOVÁ, V</w:t>
      </w:r>
      <w:r w:rsidR="00E62CCC">
        <w:rPr>
          <w:color w:val="auto"/>
          <w:sz w:val="22"/>
          <w:szCs w:val="22"/>
        </w:rPr>
        <w:t>ěra</w:t>
      </w:r>
      <w:r w:rsidRPr="007509A9">
        <w:rPr>
          <w:color w:val="auto"/>
          <w:sz w:val="22"/>
          <w:szCs w:val="22"/>
        </w:rPr>
        <w:t>. Komparace typických profilů (</w:t>
      </w:r>
      <w:proofErr w:type="spellStart"/>
      <w:r w:rsidRPr="007509A9">
        <w:rPr>
          <w:color w:val="auto"/>
          <w:sz w:val="22"/>
          <w:szCs w:val="22"/>
        </w:rPr>
        <w:t>Moravskoslezan</w:t>
      </w:r>
      <w:proofErr w:type="spellEnd"/>
      <w:r w:rsidRPr="007509A9">
        <w:rPr>
          <w:color w:val="auto"/>
          <w:sz w:val="22"/>
          <w:szCs w:val="22"/>
        </w:rPr>
        <w:t xml:space="preserve"> a Čech) v kontextu srovnání světového výzkumu hodnot a výzkumu sociální reality v česko-polském příhraničí ve vybraných tématech. In: KOLIBOVÁ, H</w:t>
      </w:r>
      <w:r w:rsidR="00E62CCC">
        <w:rPr>
          <w:color w:val="auto"/>
          <w:sz w:val="22"/>
          <w:szCs w:val="22"/>
        </w:rPr>
        <w:t>elena</w:t>
      </w:r>
      <w:r w:rsidRPr="007509A9">
        <w:rPr>
          <w:color w:val="auto"/>
          <w:sz w:val="22"/>
          <w:szCs w:val="22"/>
        </w:rPr>
        <w:t xml:space="preserve"> et al. </w:t>
      </w:r>
      <w:r w:rsidRPr="007509A9">
        <w:rPr>
          <w:i/>
          <w:color w:val="auto"/>
          <w:sz w:val="22"/>
          <w:szCs w:val="22"/>
        </w:rPr>
        <w:t>Analýzy sociální reality v česko-polském příhraničí po vstupu do Evropské unie</w:t>
      </w:r>
      <w:r w:rsidRPr="007509A9">
        <w:rPr>
          <w:color w:val="auto"/>
          <w:sz w:val="22"/>
          <w:szCs w:val="22"/>
        </w:rPr>
        <w:t>. Opava: Slezská univerzita v Opavě, Fakulta veřejných politik v Opavě, Ústav veřejné správy a regionální politiky, 2011, s. 36–46. ISBN 978-80-7248-697-7.</w:t>
      </w:r>
      <w:r w:rsidR="007509A9" w:rsidRPr="007509A9">
        <w:rPr>
          <w:color w:val="auto"/>
          <w:sz w:val="22"/>
          <w:szCs w:val="22"/>
        </w:rPr>
        <w:t xml:space="preserve"> </w:t>
      </w:r>
    </w:p>
    <w:p w14:paraId="26CA00D4" w14:textId="77777777" w:rsidR="007509A9" w:rsidRDefault="007509A9" w:rsidP="007509A9">
      <w:pPr>
        <w:pStyle w:val="Default"/>
        <w:ind w:left="360"/>
        <w:jc w:val="both"/>
        <w:rPr>
          <w:b/>
          <w:sz w:val="22"/>
          <w:szCs w:val="22"/>
        </w:rPr>
      </w:pPr>
    </w:p>
    <w:p w14:paraId="62BD490A" w14:textId="77777777" w:rsidR="007509A9" w:rsidRDefault="007509A9" w:rsidP="007509A9">
      <w:pPr>
        <w:pStyle w:val="Default"/>
        <w:ind w:left="360"/>
        <w:jc w:val="both"/>
        <w:rPr>
          <w:b/>
          <w:sz w:val="22"/>
          <w:szCs w:val="22"/>
        </w:rPr>
      </w:pPr>
    </w:p>
    <w:p w14:paraId="3974566C" w14:textId="00ADF90B" w:rsidR="004F03C3" w:rsidRPr="0034524C" w:rsidRDefault="0034524C" w:rsidP="0034524C">
      <w:pPr>
        <w:pStyle w:val="Default"/>
        <w:numPr>
          <w:ilvl w:val="0"/>
          <w:numId w:val="14"/>
        </w:numPr>
        <w:spacing w:after="120"/>
        <w:ind w:left="714" w:hanging="357"/>
        <w:jc w:val="both"/>
        <w:rPr>
          <w:b/>
          <w:szCs w:val="22"/>
        </w:rPr>
      </w:pPr>
      <w:r w:rsidRPr="0034524C">
        <w:rPr>
          <w:b/>
          <w:szCs w:val="22"/>
        </w:rPr>
        <w:t>PŘÍSPĚVKY VE SBORNÍCÍCH</w:t>
      </w:r>
    </w:p>
    <w:p w14:paraId="3F24516A" w14:textId="77777777" w:rsidR="004F03C3" w:rsidRPr="006A5A16" w:rsidRDefault="004F03C3" w:rsidP="006A5A16">
      <w:pPr>
        <w:pStyle w:val="Default"/>
        <w:pBdr>
          <w:top w:val="single" w:sz="4" w:space="1" w:color="auto"/>
          <w:left w:val="single" w:sz="4" w:space="4" w:color="auto"/>
          <w:bottom w:val="single" w:sz="4" w:space="1" w:color="auto"/>
          <w:right w:val="single" w:sz="4" w:space="4" w:color="auto"/>
        </w:pBdr>
        <w:jc w:val="both"/>
        <w:rPr>
          <w:sz w:val="22"/>
          <w:szCs w:val="22"/>
        </w:rPr>
      </w:pPr>
      <w:r w:rsidRPr="006A5A16">
        <w:rPr>
          <w:sz w:val="22"/>
          <w:szCs w:val="22"/>
        </w:rPr>
        <w:t>Tvůrce. Název příspěvku</w:t>
      </w:r>
      <w:r w:rsidRPr="00F73D1C">
        <w:rPr>
          <w:sz w:val="22"/>
          <w:szCs w:val="22"/>
        </w:rPr>
        <w:t>. </w:t>
      </w:r>
      <w:r w:rsidRPr="00F73D1C">
        <w:rPr>
          <w:bCs/>
          <w:sz w:val="22"/>
          <w:szCs w:val="22"/>
        </w:rPr>
        <w:t>In:</w:t>
      </w:r>
      <w:r w:rsidRPr="006A5A16">
        <w:rPr>
          <w:sz w:val="22"/>
          <w:szCs w:val="22"/>
        </w:rPr>
        <w:t> </w:t>
      </w:r>
      <w:r w:rsidR="00D9037C" w:rsidRPr="00D9037C">
        <w:rPr>
          <w:color w:val="2E74B5" w:themeColor="accent5" w:themeShade="BF"/>
          <w:sz w:val="22"/>
          <w:szCs w:val="22"/>
        </w:rPr>
        <w:t>EDITOR (</w:t>
      </w:r>
      <w:proofErr w:type="spellStart"/>
      <w:r w:rsidR="00D9037C" w:rsidRPr="00D9037C">
        <w:rPr>
          <w:color w:val="2E74B5" w:themeColor="accent5" w:themeShade="BF"/>
          <w:sz w:val="22"/>
          <w:szCs w:val="22"/>
        </w:rPr>
        <w:t>ed</w:t>
      </w:r>
      <w:proofErr w:type="spellEnd"/>
      <w:r w:rsidR="00D9037C" w:rsidRPr="00D9037C">
        <w:rPr>
          <w:color w:val="2E74B5" w:themeColor="accent5" w:themeShade="BF"/>
          <w:sz w:val="22"/>
          <w:szCs w:val="22"/>
        </w:rPr>
        <w:t xml:space="preserve">.) </w:t>
      </w:r>
      <w:r w:rsidRPr="006A5A16">
        <w:rPr>
          <w:i/>
          <w:iCs/>
          <w:sz w:val="22"/>
          <w:szCs w:val="22"/>
        </w:rPr>
        <w:t>Název sborníku</w:t>
      </w:r>
      <w:r w:rsidRPr="006A5A16">
        <w:rPr>
          <w:sz w:val="22"/>
          <w:szCs w:val="22"/>
        </w:rPr>
        <w:t>. </w:t>
      </w:r>
      <w:r w:rsidRPr="00D348E4">
        <w:rPr>
          <w:color w:val="2E74B5" w:themeColor="accent5" w:themeShade="BF"/>
          <w:sz w:val="22"/>
          <w:szCs w:val="22"/>
        </w:rPr>
        <w:t xml:space="preserve">Vedlejší názvy. </w:t>
      </w:r>
      <w:r w:rsidRPr="006A5A16">
        <w:rPr>
          <w:sz w:val="22"/>
          <w:szCs w:val="22"/>
        </w:rPr>
        <w:t>Místo: nakladatel, rok, strany. ISBN (nebo ISSN).</w:t>
      </w:r>
    </w:p>
    <w:p w14:paraId="6F5423BA" w14:textId="77777777" w:rsidR="00D9037C" w:rsidRDefault="00D9037C" w:rsidP="00D9037C">
      <w:pPr>
        <w:pStyle w:val="Default"/>
        <w:numPr>
          <w:ilvl w:val="0"/>
          <w:numId w:val="30"/>
        </w:numPr>
        <w:jc w:val="both"/>
        <w:rPr>
          <w:color w:val="auto"/>
          <w:sz w:val="22"/>
          <w:szCs w:val="22"/>
        </w:rPr>
      </w:pPr>
      <w:r>
        <w:rPr>
          <w:color w:val="auto"/>
          <w:sz w:val="22"/>
          <w:szCs w:val="22"/>
        </w:rPr>
        <w:lastRenderedPageBreak/>
        <w:t>Pokud má sborník editora, uvádí se jeho jméno před název sborníku a uvede se za ním zkratka „</w:t>
      </w:r>
      <w:proofErr w:type="spellStart"/>
      <w:r>
        <w:rPr>
          <w:color w:val="auto"/>
          <w:sz w:val="22"/>
          <w:szCs w:val="22"/>
        </w:rPr>
        <w:t>ed</w:t>
      </w:r>
      <w:proofErr w:type="spellEnd"/>
      <w:r>
        <w:rPr>
          <w:color w:val="auto"/>
          <w:sz w:val="22"/>
          <w:szCs w:val="22"/>
        </w:rPr>
        <w:t>.“, pokud je více autorů sborníku, uvádí se na shodném místě, jen se do závorky uvede „</w:t>
      </w:r>
      <w:proofErr w:type="spellStart"/>
      <w:r>
        <w:rPr>
          <w:color w:val="auto"/>
          <w:sz w:val="22"/>
          <w:szCs w:val="22"/>
        </w:rPr>
        <w:t>eds</w:t>
      </w:r>
      <w:proofErr w:type="spellEnd"/>
      <w:r>
        <w:rPr>
          <w:color w:val="auto"/>
          <w:sz w:val="22"/>
          <w:szCs w:val="22"/>
        </w:rPr>
        <w:t>.“</w:t>
      </w:r>
    </w:p>
    <w:p w14:paraId="09EB76B5" w14:textId="77777777" w:rsidR="00D9037C" w:rsidRDefault="00D9037C" w:rsidP="00D9037C">
      <w:pPr>
        <w:pStyle w:val="Default"/>
        <w:ind w:left="720"/>
        <w:jc w:val="both"/>
        <w:rPr>
          <w:color w:val="auto"/>
          <w:sz w:val="22"/>
          <w:szCs w:val="22"/>
        </w:rPr>
      </w:pPr>
    </w:p>
    <w:p w14:paraId="2935B308" w14:textId="7E143B50" w:rsidR="006A5A16" w:rsidRPr="00AC0F69" w:rsidRDefault="006A5A16" w:rsidP="006A5A16">
      <w:pPr>
        <w:pStyle w:val="Default"/>
        <w:jc w:val="both"/>
        <w:rPr>
          <w:color w:val="auto"/>
          <w:sz w:val="22"/>
          <w:szCs w:val="22"/>
        </w:rPr>
      </w:pPr>
      <w:r w:rsidRPr="00AC0F69">
        <w:rPr>
          <w:color w:val="auto"/>
          <w:sz w:val="22"/>
          <w:szCs w:val="22"/>
        </w:rPr>
        <w:t>PŘÍKLADY:</w:t>
      </w:r>
    </w:p>
    <w:p w14:paraId="0C21F301" w14:textId="13D39C72" w:rsidR="004F03C3" w:rsidRPr="00AC0F69" w:rsidRDefault="00543EA2" w:rsidP="00E6645F">
      <w:pPr>
        <w:pStyle w:val="Default"/>
        <w:numPr>
          <w:ilvl w:val="0"/>
          <w:numId w:val="22"/>
        </w:numPr>
        <w:jc w:val="both"/>
        <w:rPr>
          <w:color w:val="auto"/>
          <w:sz w:val="22"/>
          <w:szCs w:val="22"/>
        </w:rPr>
      </w:pPr>
      <w:r w:rsidRPr="00910BA6">
        <w:rPr>
          <w:color w:val="auto"/>
          <w:sz w:val="22"/>
          <w:szCs w:val="22"/>
        </w:rPr>
        <w:t>HLUBKOVÁ, Z</w:t>
      </w:r>
      <w:r w:rsidR="00E62CCC">
        <w:rPr>
          <w:color w:val="auto"/>
          <w:sz w:val="22"/>
          <w:szCs w:val="22"/>
        </w:rPr>
        <w:t xml:space="preserve">uzana </w:t>
      </w:r>
      <w:r w:rsidRPr="00910BA6">
        <w:rPr>
          <w:color w:val="auto"/>
          <w:sz w:val="22"/>
          <w:szCs w:val="22"/>
        </w:rPr>
        <w:t>a</w:t>
      </w:r>
      <w:r w:rsidR="00607F9D" w:rsidRPr="00910BA6">
        <w:rPr>
          <w:color w:val="auto"/>
          <w:sz w:val="22"/>
          <w:szCs w:val="22"/>
        </w:rPr>
        <w:t xml:space="preserve"> </w:t>
      </w:r>
      <w:r w:rsidR="00E62CCC">
        <w:rPr>
          <w:color w:val="auto"/>
          <w:sz w:val="22"/>
          <w:szCs w:val="22"/>
        </w:rPr>
        <w:t xml:space="preserve">Lucie </w:t>
      </w:r>
      <w:r w:rsidR="004F03C3" w:rsidRPr="00910BA6">
        <w:rPr>
          <w:color w:val="auto"/>
          <w:sz w:val="22"/>
          <w:szCs w:val="22"/>
        </w:rPr>
        <w:t xml:space="preserve">SIKOROVÁ. Použití prvků herní terapie ke snížení bolesti u dětí. </w:t>
      </w:r>
      <w:r w:rsidR="004F03C3" w:rsidRPr="00AC0F69">
        <w:rPr>
          <w:color w:val="auto"/>
          <w:sz w:val="22"/>
          <w:szCs w:val="22"/>
          <w:lang w:val="en-US"/>
        </w:rPr>
        <w:t xml:space="preserve">In: </w:t>
      </w:r>
      <w:proofErr w:type="spellStart"/>
      <w:r w:rsidR="004F03C3" w:rsidRPr="00AC0F69">
        <w:rPr>
          <w:i/>
          <w:iCs/>
          <w:color w:val="auto"/>
          <w:sz w:val="22"/>
          <w:szCs w:val="22"/>
          <w:lang w:val="en-US"/>
        </w:rPr>
        <w:t>Ružomberské</w:t>
      </w:r>
      <w:proofErr w:type="spellEnd"/>
      <w:r w:rsidR="004F03C3" w:rsidRPr="00AC0F69">
        <w:rPr>
          <w:i/>
          <w:iCs/>
          <w:color w:val="auto"/>
          <w:sz w:val="22"/>
          <w:szCs w:val="22"/>
          <w:lang w:val="en-US"/>
        </w:rPr>
        <w:t xml:space="preserve"> </w:t>
      </w:r>
      <w:proofErr w:type="spellStart"/>
      <w:r w:rsidR="004F03C3" w:rsidRPr="00AC0F69">
        <w:rPr>
          <w:i/>
          <w:iCs/>
          <w:color w:val="auto"/>
          <w:sz w:val="22"/>
          <w:szCs w:val="22"/>
          <w:lang w:val="en-US"/>
        </w:rPr>
        <w:t>zdravotnické</w:t>
      </w:r>
      <w:proofErr w:type="spellEnd"/>
      <w:r w:rsidR="004F03C3" w:rsidRPr="00AC0F69">
        <w:rPr>
          <w:i/>
          <w:iCs/>
          <w:color w:val="auto"/>
          <w:sz w:val="22"/>
          <w:szCs w:val="22"/>
          <w:lang w:val="en-US"/>
        </w:rPr>
        <w:t xml:space="preserve"> </w:t>
      </w:r>
      <w:proofErr w:type="spellStart"/>
      <w:r w:rsidR="004F03C3" w:rsidRPr="00AC0F69">
        <w:rPr>
          <w:i/>
          <w:iCs/>
          <w:color w:val="auto"/>
          <w:sz w:val="22"/>
          <w:szCs w:val="22"/>
          <w:lang w:val="en-US"/>
        </w:rPr>
        <w:t>dni</w:t>
      </w:r>
      <w:proofErr w:type="spellEnd"/>
      <w:r w:rsidR="004F03C3" w:rsidRPr="00AC0F69">
        <w:rPr>
          <w:i/>
          <w:iCs/>
          <w:color w:val="auto"/>
          <w:sz w:val="22"/>
          <w:szCs w:val="22"/>
          <w:lang w:val="en-US"/>
        </w:rPr>
        <w:t xml:space="preserve"> 2013</w:t>
      </w:r>
      <w:r w:rsidR="00607F9D" w:rsidRPr="00AC0F69">
        <w:rPr>
          <w:color w:val="auto"/>
          <w:sz w:val="22"/>
          <w:szCs w:val="22"/>
          <w:lang w:val="en-US"/>
        </w:rPr>
        <w:t xml:space="preserve">. </w:t>
      </w:r>
      <w:proofErr w:type="spellStart"/>
      <w:r w:rsidR="00607F9D" w:rsidRPr="00AC0F69">
        <w:rPr>
          <w:color w:val="auto"/>
          <w:sz w:val="22"/>
          <w:szCs w:val="22"/>
          <w:lang w:val="en-US"/>
        </w:rPr>
        <w:t>Ružomberok</w:t>
      </w:r>
      <w:proofErr w:type="spellEnd"/>
      <w:r w:rsidR="00607F9D" w:rsidRPr="00AC0F69">
        <w:rPr>
          <w:color w:val="auto"/>
          <w:sz w:val="22"/>
          <w:szCs w:val="22"/>
          <w:lang w:val="en-US"/>
        </w:rPr>
        <w:t>: Verbum, 2013,</w:t>
      </w:r>
      <w:r w:rsidR="0091249F" w:rsidRPr="00AC0F69">
        <w:rPr>
          <w:color w:val="auto"/>
          <w:sz w:val="22"/>
          <w:szCs w:val="22"/>
          <w:lang w:val="en-US"/>
        </w:rPr>
        <w:t xml:space="preserve"> s. 244</w:t>
      </w:r>
      <w:r w:rsidR="008F58B4" w:rsidRPr="00AC0F69">
        <w:rPr>
          <w:color w:val="auto"/>
          <w:sz w:val="22"/>
          <w:szCs w:val="22"/>
          <w:lang w:val="en-US"/>
        </w:rPr>
        <w:t>–</w:t>
      </w:r>
      <w:r w:rsidR="004F03C3" w:rsidRPr="00AC0F69">
        <w:rPr>
          <w:color w:val="auto"/>
          <w:sz w:val="22"/>
          <w:szCs w:val="22"/>
          <w:lang w:val="en-US"/>
        </w:rPr>
        <w:t>251. ISBN 978-80-561-0061-5.</w:t>
      </w:r>
    </w:p>
    <w:p w14:paraId="0D743094" w14:textId="65399B3C" w:rsidR="004F03C3" w:rsidRPr="00AC0F69" w:rsidRDefault="004F03C3" w:rsidP="00E6645F">
      <w:pPr>
        <w:pStyle w:val="Default"/>
        <w:numPr>
          <w:ilvl w:val="0"/>
          <w:numId w:val="22"/>
        </w:numPr>
        <w:jc w:val="both"/>
        <w:rPr>
          <w:color w:val="auto"/>
          <w:sz w:val="22"/>
          <w:szCs w:val="22"/>
        </w:rPr>
      </w:pPr>
      <w:r w:rsidRPr="00910BA6">
        <w:rPr>
          <w:color w:val="auto"/>
          <w:sz w:val="22"/>
          <w:szCs w:val="22"/>
        </w:rPr>
        <w:t xml:space="preserve">QUISOVÁ, </w:t>
      </w:r>
      <w:proofErr w:type="spellStart"/>
      <w:r w:rsidRPr="00910BA6">
        <w:rPr>
          <w:color w:val="auto"/>
          <w:sz w:val="22"/>
          <w:szCs w:val="22"/>
        </w:rPr>
        <w:t>S</w:t>
      </w:r>
      <w:r w:rsidR="00E62CCC">
        <w:rPr>
          <w:color w:val="auto"/>
          <w:sz w:val="22"/>
          <w:szCs w:val="22"/>
        </w:rPr>
        <w:t>ilive</w:t>
      </w:r>
      <w:proofErr w:type="spellEnd"/>
      <w:r w:rsidRPr="00910BA6">
        <w:rPr>
          <w:color w:val="auto"/>
          <w:sz w:val="22"/>
          <w:szCs w:val="22"/>
        </w:rPr>
        <w:t xml:space="preserve">. Bezdomovci a vzdělávání. </w:t>
      </w:r>
      <w:r w:rsidRPr="00AC0F69">
        <w:rPr>
          <w:color w:val="auto"/>
          <w:sz w:val="22"/>
          <w:szCs w:val="22"/>
          <w:lang w:val="en-US"/>
        </w:rPr>
        <w:t>In: JANIŠ, K</w:t>
      </w:r>
      <w:r w:rsidR="00E62CCC">
        <w:rPr>
          <w:color w:val="auto"/>
          <w:sz w:val="22"/>
          <w:szCs w:val="22"/>
          <w:lang w:val="en-US"/>
        </w:rPr>
        <w:t>amil ml.</w:t>
      </w:r>
      <w:r w:rsidRPr="00AC0F69">
        <w:rPr>
          <w:color w:val="auto"/>
          <w:sz w:val="22"/>
          <w:szCs w:val="22"/>
          <w:lang w:val="en-US"/>
        </w:rPr>
        <w:t xml:space="preserve"> a </w:t>
      </w:r>
      <w:r w:rsidR="00E62CCC">
        <w:rPr>
          <w:color w:val="auto"/>
          <w:sz w:val="22"/>
          <w:szCs w:val="22"/>
          <w:lang w:val="en-US"/>
        </w:rPr>
        <w:t xml:space="preserve">Magda </w:t>
      </w:r>
      <w:r w:rsidRPr="00AC0F69">
        <w:rPr>
          <w:color w:val="auto"/>
          <w:sz w:val="22"/>
          <w:szCs w:val="22"/>
          <w:lang w:val="en-US"/>
        </w:rPr>
        <w:t xml:space="preserve">HERMANOVÁ (Eds.) </w:t>
      </w:r>
      <w:r w:rsidRPr="00910BA6">
        <w:rPr>
          <w:i/>
          <w:iCs/>
          <w:color w:val="auto"/>
          <w:sz w:val="22"/>
          <w:szCs w:val="22"/>
          <w:lang w:val="pl-PL"/>
        </w:rPr>
        <w:t xml:space="preserve">Sborník prací Ústavu pedagogických a psychologických věd. Řada pedagogicko-psychologická P3. </w:t>
      </w:r>
      <w:r w:rsidRPr="00910BA6">
        <w:rPr>
          <w:color w:val="auto"/>
          <w:sz w:val="22"/>
          <w:szCs w:val="22"/>
          <w:lang w:val="pl-PL"/>
        </w:rPr>
        <w:t>Opava: Slezská univerzita v Opavě, Fakulta veřejných politik, Ústav pedagogických a p</w:t>
      </w:r>
      <w:r w:rsidR="0091249F" w:rsidRPr="00910BA6">
        <w:rPr>
          <w:color w:val="auto"/>
          <w:sz w:val="22"/>
          <w:szCs w:val="22"/>
          <w:lang w:val="pl-PL"/>
        </w:rPr>
        <w:t>sychologických věd, 2009, s. 85</w:t>
      </w:r>
      <w:r w:rsidR="00F73D1C" w:rsidRPr="00910BA6">
        <w:rPr>
          <w:color w:val="auto"/>
          <w:sz w:val="22"/>
          <w:szCs w:val="22"/>
          <w:lang w:val="pl-PL"/>
        </w:rPr>
        <w:t>-</w:t>
      </w:r>
      <w:r w:rsidRPr="00910BA6">
        <w:rPr>
          <w:color w:val="auto"/>
          <w:sz w:val="22"/>
          <w:szCs w:val="22"/>
          <w:lang w:val="pl-PL"/>
        </w:rPr>
        <w:t xml:space="preserve">91. </w:t>
      </w:r>
      <w:r w:rsidRPr="00AC0F69">
        <w:rPr>
          <w:color w:val="auto"/>
          <w:sz w:val="22"/>
          <w:szCs w:val="22"/>
          <w:lang w:val="en-US"/>
        </w:rPr>
        <w:t>ISBN 978-80-7248-529-1. ISSN 1214-8083.</w:t>
      </w:r>
    </w:p>
    <w:p w14:paraId="3D784E9F" w14:textId="6653C0CC" w:rsidR="004F03C3" w:rsidRDefault="004F03C3" w:rsidP="006A5A16">
      <w:pPr>
        <w:pStyle w:val="Default"/>
        <w:jc w:val="both"/>
        <w:rPr>
          <w:sz w:val="22"/>
          <w:szCs w:val="22"/>
        </w:rPr>
      </w:pPr>
    </w:p>
    <w:p w14:paraId="36183F6E" w14:textId="77777777" w:rsidR="0034524C" w:rsidRPr="006A5A16" w:rsidRDefault="0034524C" w:rsidP="006A5A16">
      <w:pPr>
        <w:pStyle w:val="Default"/>
        <w:jc w:val="both"/>
        <w:rPr>
          <w:sz w:val="22"/>
          <w:szCs w:val="22"/>
        </w:rPr>
      </w:pPr>
    </w:p>
    <w:p w14:paraId="4B6CEDB9" w14:textId="11D6D84B" w:rsidR="004F03C3" w:rsidRPr="0034524C" w:rsidRDefault="0034524C" w:rsidP="0034524C">
      <w:pPr>
        <w:pStyle w:val="Default"/>
        <w:numPr>
          <w:ilvl w:val="0"/>
          <w:numId w:val="14"/>
        </w:numPr>
        <w:spacing w:after="120"/>
        <w:ind w:left="357" w:hanging="357"/>
        <w:jc w:val="both"/>
        <w:rPr>
          <w:b/>
          <w:szCs w:val="22"/>
        </w:rPr>
      </w:pPr>
      <w:r w:rsidRPr="0034524C">
        <w:rPr>
          <w:b/>
          <w:szCs w:val="22"/>
        </w:rPr>
        <w:t>ČLÁNKY V ČASOPISECH</w:t>
      </w:r>
    </w:p>
    <w:p w14:paraId="2CE8A262" w14:textId="77777777" w:rsidR="004F03C3" w:rsidRPr="00A765A9" w:rsidRDefault="004F03C3" w:rsidP="006A5A16">
      <w:pPr>
        <w:pStyle w:val="Default"/>
        <w:pBdr>
          <w:top w:val="single" w:sz="4" w:space="1" w:color="auto"/>
          <w:left w:val="single" w:sz="4" w:space="4" w:color="auto"/>
          <w:bottom w:val="single" w:sz="4" w:space="1" w:color="auto"/>
          <w:right w:val="single" w:sz="4" w:space="4" w:color="auto"/>
        </w:pBdr>
        <w:jc w:val="both"/>
        <w:rPr>
          <w:sz w:val="22"/>
          <w:szCs w:val="22"/>
        </w:rPr>
      </w:pPr>
      <w:r w:rsidRPr="006A5A16">
        <w:rPr>
          <w:sz w:val="22"/>
          <w:szCs w:val="22"/>
        </w:rPr>
        <w:t>Tvůrce. Název článku. </w:t>
      </w:r>
      <w:r w:rsidRPr="006A5A16">
        <w:rPr>
          <w:i/>
          <w:iCs/>
          <w:sz w:val="22"/>
          <w:szCs w:val="22"/>
        </w:rPr>
        <w:t>Název časopisu</w:t>
      </w:r>
      <w:r w:rsidRPr="006A5A16">
        <w:rPr>
          <w:sz w:val="22"/>
          <w:szCs w:val="22"/>
        </w:rPr>
        <w:t>. </w:t>
      </w:r>
      <w:r w:rsidRPr="004B38BD">
        <w:rPr>
          <w:color w:val="2E74B5" w:themeColor="accent5" w:themeShade="BF"/>
          <w:sz w:val="22"/>
          <w:szCs w:val="22"/>
        </w:rPr>
        <w:t>Vedlejší názvy. Místo: nakladatel</w:t>
      </w:r>
      <w:r w:rsidRPr="006A5A16">
        <w:rPr>
          <w:sz w:val="22"/>
          <w:szCs w:val="22"/>
        </w:rPr>
        <w:t>, rok, číslování, stran</w:t>
      </w:r>
      <w:r w:rsidR="00A765A9">
        <w:rPr>
          <w:sz w:val="22"/>
          <w:szCs w:val="22"/>
        </w:rPr>
        <w:t>y. ISSN.</w:t>
      </w:r>
    </w:p>
    <w:p w14:paraId="73AA4AB6" w14:textId="77777777" w:rsidR="006A5A16" w:rsidRPr="00AC0F69" w:rsidRDefault="006A5A16" w:rsidP="006A5A16">
      <w:pPr>
        <w:pStyle w:val="Default"/>
        <w:jc w:val="both"/>
        <w:rPr>
          <w:color w:val="auto"/>
          <w:sz w:val="22"/>
          <w:szCs w:val="22"/>
        </w:rPr>
      </w:pPr>
      <w:r w:rsidRPr="00AC0F69">
        <w:rPr>
          <w:color w:val="auto"/>
          <w:sz w:val="22"/>
          <w:szCs w:val="22"/>
        </w:rPr>
        <w:t>PŘÍKLADY:</w:t>
      </w:r>
    </w:p>
    <w:p w14:paraId="67012266" w14:textId="36B028D0" w:rsidR="004F03C3" w:rsidRPr="00AC0F69" w:rsidRDefault="004F03C3" w:rsidP="00E6645F">
      <w:pPr>
        <w:pStyle w:val="Default"/>
        <w:numPr>
          <w:ilvl w:val="0"/>
          <w:numId w:val="23"/>
        </w:numPr>
        <w:jc w:val="both"/>
        <w:rPr>
          <w:color w:val="auto"/>
          <w:sz w:val="22"/>
          <w:szCs w:val="22"/>
          <w:lang w:val="en-US"/>
        </w:rPr>
      </w:pPr>
      <w:r w:rsidRPr="00910BA6">
        <w:rPr>
          <w:color w:val="auto"/>
          <w:sz w:val="22"/>
          <w:szCs w:val="22"/>
        </w:rPr>
        <w:t>QUISOVÁ, S</w:t>
      </w:r>
      <w:r w:rsidR="00E62CCC">
        <w:rPr>
          <w:color w:val="auto"/>
          <w:sz w:val="22"/>
          <w:szCs w:val="22"/>
        </w:rPr>
        <w:t>ilvie</w:t>
      </w:r>
      <w:r w:rsidRPr="00910BA6">
        <w:rPr>
          <w:color w:val="auto"/>
          <w:sz w:val="22"/>
          <w:szCs w:val="22"/>
        </w:rPr>
        <w:t xml:space="preserve">. Jak motivovat bezdomovce závislého na alkoholu ke změně životního stylu? </w:t>
      </w:r>
      <w:proofErr w:type="spellStart"/>
      <w:r w:rsidRPr="00AC0F69">
        <w:rPr>
          <w:i/>
          <w:iCs/>
          <w:color w:val="auto"/>
          <w:sz w:val="22"/>
          <w:szCs w:val="22"/>
          <w:lang w:val="en-US"/>
        </w:rPr>
        <w:t>Psychologie</w:t>
      </w:r>
      <w:proofErr w:type="spellEnd"/>
      <w:r w:rsidRPr="00AC0F69">
        <w:rPr>
          <w:i/>
          <w:iCs/>
          <w:color w:val="auto"/>
          <w:sz w:val="22"/>
          <w:szCs w:val="22"/>
          <w:lang w:val="en-US"/>
        </w:rPr>
        <w:t xml:space="preserve"> pro </w:t>
      </w:r>
      <w:proofErr w:type="spellStart"/>
      <w:r w:rsidRPr="00AC0F69">
        <w:rPr>
          <w:i/>
          <w:iCs/>
          <w:color w:val="auto"/>
          <w:sz w:val="22"/>
          <w:szCs w:val="22"/>
          <w:lang w:val="en-US"/>
        </w:rPr>
        <w:t>praxi</w:t>
      </w:r>
      <w:proofErr w:type="spellEnd"/>
      <w:r w:rsidRPr="00AC0F69">
        <w:rPr>
          <w:i/>
          <w:iCs/>
          <w:color w:val="auto"/>
          <w:sz w:val="22"/>
          <w:szCs w:val="22"/>
          <w:lang w:val="en-US"/>
        </w:rPr>
        <w:t>.</w:t>
      </w:r>
      <w:r w:rsidR="00607F9D" w:rsidRPr="00AC0F69">
        <w:rPr>
          <w:color w:val="auto"/>
          <w:sz w:val="22"/>
          <w:szCs w:val="22"/>
          <w:lang w:val="en-US"/>
        </w:rPr>
        <w:t xml:space="preserve"> 2015, </w:t>
      </w:r>
      <w:proofErr w:type="spellStart"/>
      <w:r w:rsidR="00D9037C">
        <w:rPr>
          <w:color w:val="auto"/>
          <w:sz w:val="22"/>
          <w:szCs w:val="22"/>
          <w:lang w:val="en-US"/>
        </w:rPr>
        <w:t>roč</w:t>
      </w:r>
      <w:proofErr w:type="spellEnd"/>
      <w:r w:rsidR="00D9037C">
        <w:rPr>
          <w:color w:val="auto"/>
          <w:sz w:val="22"/>
          <w:szCs w:val="22"/>
          <w:lang w:val="en-US"/>
        </w:rPr>
        <w:t xml:space="preserve">. 16, </w:t>
      </w:r>
      <w:r w:rsidR="00607F9D" w:rsidRPr="00AC0F69">
        <w:rPr>
          <w:color w:val="auto"/>
          <w:sz w:val="22"/>
          <w:szCs w:val="22"/>
          <w:lang w:val="en-US"/>
        </w:rPr>
        <w:t>č. 3</w:t>
      </w:r>
      <w:r w:rsidR="00D9037C" w:rsidRPr="00AC0F69">
        <w:rPr>
          <w:color w:val="auto"/>
          <w:sz w:val="22"/>
          <w:szCs w:val="22"/>
          <w:lang w:val="en-US"/>
        </w:rPr>
        <w:t>–</w:t>
      </w:r>
      <w:r w:rsidR="008F58B4" w:rsidRPr="00AC0F69">
        <w:rPr>
          <w:color w:val="auto"/>
          <w:sz w:val="22"/>
          <w:szCs w:val="22"/>
          <w:lang w:val="en-US"/>
        </w:rPr>
        <w:t>4, s. 123–</w:t>
      </w:r>
      <w:r w:rsidRPr="00AC0F69">
        <w:rPr>
          <w:color w:val="auto"/>
          <w:sz w:val="22"/>
          <w:szCs w:val="22"/>
          <w:lang w:val="en-US"/>
        </w:rPr>
        <w:t xml:space="preserve">135. ISSN 1803-8670. </w:t>
      </w:r>
    </w:p>
    <w:p w14:paraId="31918DAE" w14:textId="2FC138F2" w:rsidR="004F03C3" w:rsidRPr="00AC0F69" w:rsidRDefault="004F03C3" w:rsidP="00E6645F">
      <w:pPr>
        <w:pStyle w:val="Default"/>
        <w:numPr>
          <w:ilvl w:val="0"/>
          <w:numId w:val="23"/>
        </w:numPr>
        <w:jc w:val="both"/>
        <w:rPr>
          <w:color w:val="auto"/>
          <w:sz w:val="22"/>
          <w:szCs w:val="22"/>
          <w:lang w:val="en-US"/>
        </w:rPr>
      </w:pPr>
      <w:r w:rsidRPr="00AC0F69">
        <w:rPr>
          <w:color w:val="auto"/>
          <w:sz w:val="22"/>
          <w:szCs w:val="22"/>
          <w:lang w:val="en-US"/>
        </w:rPr>
        <w:t>JANÁK, D</w:t>
      </w:r>
      <w:r w:rsidR="00E62CCC">
        <w:rPr>
          <w:color w:val="auto"/>
          <w:sz w:val="22"/>
          <w:szCs w:val="22"/>
          <w:lang w:val="en-US"/>
        </w:rPr>
        <w:t>ušan</w:t>
      </w:r>
      <w:r w:rsidRPr="00AC0F69">
        <w:rPr>
          <w:color w:val="auto"/>
          <w:sz w:val="22"/>
          <w:szCs w:val="22"/>
          <w:lang w:val="en-US"/>
        </w:rPr>
        <w:t xml:space="preserve">, </w:t>
      </w:r>
      <w:r w:rsidR="00E62CCC">
        <w:rPr>
          <w:color w:val="auto"/>
          <w:sz w:val="22"/>
          <w:szCs w:val="22"/>
          <w:lang w:val="en-US"/>
        </w:rPr>
        <w:t xml:space="preserve">Jan </w:t>
      </w:r>
      <w:r w:rsidRPr="00AC0F69">
        <w:rPr>
          <w:color w:val="auto"/>
          <w:sz w:val="22"/>
          <w:szCs w:val="22"/>
          <w:lang w:val="en-US"/>
        </w:rPr>
        <w:t>BEZDĚK</w:t>
      </w:r>
      <w:r w:rsidR="00E62CCC">
        <w:rPr>
          <w:color w:val="auto"/>
          <w:sz w:val="22"/>
          <w:szCs w:val="22"/>
          <w:lang w:val="en-US"/>
        </w:rPr>
        <w:t xml:space="preserve"> </w:t>
      </w:r>
      <w:r w:rsidRPr="00AC0F69">
        <w:rPr>
          <w:color w:val="auto"/>
          <w:sz w:val="22"/>
          <w:szCs w:val="22"/>
          <w:lang w:val="en-US"/>
        </w:rPr>
        <w:t xml:space="preserve">a </w:t>
      </w:r>
      <w:r w:rsidR="004946CC">
        <w:rPr>
          <w:color w:val="auto"/>
          <w:sz w:val="22"/>
          <w:szCs w:val="22"/>
          <w:lang w:val="en-US"/>
        </w:rPr>
        <w:t xml:space="preserve">Václav </w:t>
      </w:r>
      <w:r w:rsidRPr="00AC0F69">
        <w:rPr>
          <w:color w:val="auto"/>
          <w:sz w:val="22"/>
          <w:szCs w:val="22"/>
          <w:lang w:val="en-US"/>
        </w:rPr>
        <w:t>WALACH</w:t>
      </w:r>
      <w:r w:rsidR="004946CC">
        <w:rPr>
          <w:color w:val="auto"/>
          <w:sz w:val="22"/>
          <w:szCs w:val="22"/>
          <w:lang w:val="en-US"/>
        </w:rPr>
        <w:t>.</w:t>
      </w:r>
      <w:r w:rsidRPr="00AC0F69">
        <w:rPr>
          <w:color w:val="auto"/>
          <w:sz w:val="22"/>
          <w:szCs w:val="22"/>
          <w:lang w:val="en-US"/>
        </w:rPr>
        <w:t xml:space="preserve"> Social exclusion under the auspices of the state? Case study of social exclusion, ethnicity and migration in </w:t>
      </w:r>
      <w:proofErr w:type="spellStart"/>
      <w:r w:rsidRPr="00AC0F69">
        <w:rPr>
          <w:color w:val="auto"/>
          <w:sz w:val="22"/>
          <w:szCs w:val="22"/>
          <w:lang w:val="en-US"/>
        </w:rPr>
        <w:t>Osoblaha</w:t>
      </w:r>
      <w:proofErr w:type="spellEnd"/>
      <w:r w:rsidRPr="00AC0F69">
        <w:rPr>
          <w:color w:val="auto"/>
          <w:sz w:val="22"/>
          <w:szCs w:val="22"/>
          <w:lang w:val="en-US"/>
        </w:rPr>
        <w:t xml:space="preserve"> Region. </w:t>
      </w:r>
      <w:r w:rsidRPr="00AC0F69">
        <w:rPr>
          <w:i/>
          <w:iCs/>
          <w:color w:val="auto"/>
          <w:sz w:val="22"/>
          <w:szCs w:val="22"/>
          <w:lang w:val="en-US"/>
        </w:rPr>
        <w:t>Central European Papers</w:t>
      </w:r>
      <w:r w:rsidRPr="00AC0F69">
        <w:rPr>
          <w:iCs/>
          <w:color w:val="auto"/>
          <w:sz w:val="22"/>
          <w:szCs w:val="22"/>
          <w:lang w:val="en-US"/>
        </w:rPr>
        <w:t xml:space="preserve">. 2015, </w:t>
      </w:r>
      <w:proofErr w:type="spellStart"/>
      <w:r w:rsidR="0091249F" w:rsidRPr="00AC0F69">
        <w:rPr>
          <w:iCs/>
          <w:color w:val="auto"/>
          <w:sz w:val="22"/>
          <w:szCs w:val="22"/>
          <w:lang w:val="en-US"/>
        </w:rPr>
        <w:t>roč</w:t>
      </w:r>
      <w:proofErr w:type="spellEnd"/>
      <w:r w:rsidR="0091249F" w:rsidRPr="00AC0F69">
        <w:rPr>
          <w:iCs/>
          <w:color w:val="auto"/>
          <w:sz w:val="22"/>
          <w:szCs w:val="22"/>
          <w:lang w:val="en-US"/>
        </w:rPr>
        <w:t xml:space="preserve">. </w:t>
      </w:r>
      <w:r w:rsidRPr="00AC0F69">
        <w:rPr>
          <w:iCs/>
          <w:color w:val="auto"/>
          <w:sz w:val="22"/>
          <w:szCs w:val="22"/>
          <w:lang w:val="en-US"/>
        </w:rPr>
        <w:t>3</w:t>
      </w:r>
      <w:r w:rsidR="0091249F" w:rsidRPr="00AC0F69">
        <w:rPr>
          <w:iCs/>
          <w:color w:val="auto"/>
          <w:sz w:val="22"/>
          <w:szCs w:val="22"/>
          <w:lang w:val="en-US"/>
        </w:rPr>
        <w:t>, č.</w:t>
      </w:r>
      <w:r w:rsidR="00D9037C">
        <w:rPr>
          <w:iCs/>
          <w:color w:val="auto"/>
          <w:sz w:val="22"/>
          <w:szCs w:val="22"/>
          <w:lang w:val="en-US"/>
        </w:rPr>
        <w:t xml:space="preserve"> </w:t>
      </w:r>
      <w:r w:rsidR="0091249F" w:rsidRPr="00AC0F69">
        <w:rPr>
          <w:iCs/>
          <w:color w:val="auto"/>
          <w:sz w:val="22"/>
          <w:szCs w:val="22"/>
          <w:lang w:val="en-US"/>
        </w:rPr>
        <w:t>1</w:t>
      </w:r>
      <w:r w:rsidR="0091249F" w:rsidRPr="00AC0F69">
        <w:rPr>
          <w:color w:val="auto"/>
          <w:sz w:val="22"/>
          <w:szCs w:val="22"/>
          <w:lang w:val="en-US"/>
        </w:rPr>
        <w:t>, s. 117</w:t>
      </w:r>
      <w:r w:rsidR="008F58B4" w:rsidRPr="00AC0F69">
        <w:rPr>
          <w:color w:val="auto"/>
          <w:sz w:val="22"/>
          <w:szCs w:val="22"/>
          <w:lang w:val="en-US"/>
        </w:rPr>
        <w:t>–</w:t>
      </w:r>
      <w:r w:rsidRPr="00AC0F69">
        <w:rPr>
          <w:color w:val="auto"/>
          <w:sz w:val="22"/>
          <w:szCs w:val="22"/>
          <w:lang w:val="en-US"/>
        </w:rPr>
        <w:t>140. ISSN 2336-3312 (Print)</w:t>
      </w:r>
      <w:r w:rsidR="00D9037C">
        <w:rPr>
          <w:color w:val="auto"/>
          <w:sz w:val="22"/>
          <w:szCs w:val="22"/>
          <w:lang w:val="en-US"/>
        </w:rPr>
        <w:t>.</w:t>
      </w:r>
      <w:r w:rsidRPr="00AC0F69">
        <w:rPr>
          <w:color w:val="auto"/>
          <w:sz w:val="22"/>
          <w:szCs w:val="22"/>
          <w:lang w:val="en-US"/>
        </w:rPr>
        <w:t xml:space="preserve"> ISSN 2336-369X (Online).</w:t>
      </w:r>
    </w:p>
    <w:p w14:paraId="37F511E5" w14:textId="5E686468" w:rsidR="004F03C3" w:rsidRPr="00AC0F69" w:rsidRDefault="004F03C3" w:rsidP="00E6645F">
      <w:pPr>
        <w:pStyle w:val="Default"/>
        <w:numPr>
          <w:ilvl w:val="0"/>
          <w:numId w:val="23"/>
        </w:numPr>
        <w:jc w:val="both"/>
        <w:rPr>
          <w:color w:val="auto"/>
          <w:sz w:val="22"/>
          <w:szCs w:val="22"/>
        </w:rPr>
      </w:pPr>
      <w:r w:rsidRPr="00AC0F69">
        <w:rPr>
          <w:color w:val="auto"/>
          <w:sz w:val="22"/>
          <w:szCs w:val="22"/>
        </w:rPr>
        <w:t>CHMELAŘOVÁ, M</w:t>
      </w:r>
      <w:r w:rsidR="004946CC">
        <w:rPr>
          <w:color w:val="auto"/>
          <w:sz w:val="22"/>
          <w:szCs w:val="22"/>
        </w:rPr>
        <w:t>agdalena</w:t>
      </w:r>
      <w:r w:rsidRPr="00AC0F69">
        <w:rPr>
          <w:color w:val="auto"/>
          <w:sz w:val="22"/>
          <w:szCs w:val="22"/>
        </w:rPr>
        <w:t xml:space="preserve">. Digitalizace veřejné správy v České republice. </w:t>
      </w:r>
      <w:proofErr w:type="spellStart"/>
      <w:r w:rsidRPr="00AC0F69">
        <w:rPr>
          <w:i/>
          <w:color w:val="auto"/>
          <w:sz w:val="22"/>
          <w:szCs w:val="22"/>
        </w:rPr>
        <w:t>Verejná</w:t>
      </w:r>
      <w:proofErr w:type="spellEnd"/>
      <w:r w:rsidRPr="00AC0F69">
        <w:rPr>
          <w:i/>
          <w:color w:val="auto"/>
          <w:sz w:val="22"/>
          <w:szCs w:val="22"/>
        </w:rPr>
        <w:t xml:space="preserve"> správa a </w:t>
      </w:r>
      <w:proofErr w:type="spellStart"/>
      <w:r w:rsidRPr="00AC0F69">
        <w:rPr>
          <w:i/>
          <w:color w:val="auto"/>
          <w:sz w:val="22"/>
          <w:szCs w:val="22"/>
        </w:rPr>
        <w:t>spoločnosť</w:t>
      </w:r>
      <w:proofErr w:type="spellEnd"/>
      <w:r w:rsidRPr="00AC0F69">
        <w:rPr>
          <w:color w:val="auto"/>
          <w:sz w:val="22"/>
          <w:szCs w:val="22"/>
        </w:rPr>
        <w:t>. 2011, roč. 12, č. 1, s. 125</w:t>
      </w:r>
      <w:r w:rsidR="008F58B4" w:rsidRPr="00910BA6">
        <w:rPr>
          <w:color w:val="auto"/>
          <w:sz w:val="22"/>
          <w:szCs w:val="22"/>
        </w:rPr>
        <w:t>–</w:t>
      </w:r>
      <w:r w:rsidRPr="00AC0F69">
        <w:rPr>
          <w:color w:val="auto"/>
          <w:sz w:val="22"/>
          <w:szCs w:val="22"/>
        </w:rPr>
        <w:t>129. ISSN 1335-7182.</w:t>
      </w:r>
    </w:p>
    <w:p w14:paraId="4FBC552F" w14:textId="4D0B7CEE" w:rsidR="004F03C3" w:rsidRPr="00AC0F69" w:rsidRDefault="004F03C3" w:rsidP="00E6645F">
      <w:pPr>
        <w:pStyle w:val="Default"/>
        <w:numPr>
          <w:ilvl w:val="0"/>
          <w:numId w:val="23"/>
        </w:numPr>
        <w:jc w:val="both"/>
        <w:rPr>
          <w:color w:val="auto"/>
          <w:sz w:val="22"/>
          <w:szCs w:val="22"/>
        </w:rPr>
      </w:pPr>
      <w:r w:rsidRPr="00AC0F69">
        <w:rPr>
          <w:color w:val="auto"/>
          <w:sz w:val="22"/>
          <w:szCs w:val="22"/>
        </w:rPr>
        <w:t>VÁCLAVÍKOVÁ, A</w:t>
      </w:r>
      <w:r w:rsidR="004946CC">
        <w:rPr>
          <w:color w:val="auto"/>
          <w:sz w:val="22"/>
          <w:szCs w:val="22"/>
        </w:rPr>
        <w:t>nna</w:t>
      </w:r>
      <w:r w:rsidRPr="00AC0F69">
        <w:rPr>
          <w:color w:val="auto"/>
          <w:sz w:val="22"/>
          <w:szCs w:val="22"/>
        </w:rPr>
        <w:t xml:space="preserve">. </w:t>
      </w:r>
      <w:proofErr w:type="spellStart"/>
      <w:r w:rsidRPr="00AC0F69">
        <w:rPr>
          <w:color w:val="auto"/>
          <w:sz w:val="22"/>
          <w:szCs w:val="22"/>
        </w:rPr>
        <w:t>The</w:t>
      </w:r>
      <w:proofErr w:type="spellEnd"/>
      <w:r w:rsidRPr="00AC0F69">
        <w:rPr>
          <w:color w:val="auto"/>
          <w:sz w:val="22"/>
          <w:szCs w:val="22"/>
        </w:rPr>
        <w:t xml:space="preserve"> Society in </w:t>
      </w:r>
      <w:proofErr w:type="spellStart"/>
      <w:r w:rsidRPr="00AC0F69">
        <w:rPr>
          <w:color w:val="auto"/>
          <w:sz w:val="22"/>
          <w:szCs w:val="22"/>
        </w:rPr>
        <w:t>the</w:t>
      </w:r>
      <w:proofErr w:type="spellEnd"/>
      <w:r w:rsidRPr="00AC0F69">
        <w:rPr>
          <w:color w:val="auto"/>
          <w:sz w:val="22"/>
          <w:szCs w:val="22"/>
        </w:rPr>
        <w:t xml:space="preserve"> Era </w:t>
      </w:r>
      <w:proofErr w:type="spellStart"/>
      <w:r w:rsidRPr="00AC0F69">
        <w:rPr>
          <w:color w:val="auto"/>
          <w:sz w:val="22"/>
          <w:szCs w:val="22"/>
        </w:rPr>
        <w:t>of</w:t>
      </w:r>
      <w:proofErr w:type="spellEnd"/>
      <w:r w:rsidRPr="00AC0F69">
        <w:rPr>
          <w:color w:val="auto"/>
          <w:sz w:val="22"/>
          <w:szCs w:val="22"/>
        </w:rPr>
        <w:t xml:space="preserve"> </w:t>
      </w:r>
      <w:proofErr w:type="spellStart"/>
      <w:r w:rsidRPr="00AC0F69">
        <w:rPr>
          <w:color w:val="auto"/>
          <w:sz w:val="22"/>
          <w:szCs w:val="22"/>
        </w:rPr>
        <w:t>the</w:t>
      </w:r>
      <w:proofErr w:type="spellEnd"/>
      <w:r w:rsidRPr="00AC0F69">
        <w:rPr>
          <w:color w:val="auto"/>
          <w:sz w:val="22"/>
          <w:szCs w:val="22"/>
        </w:rPr>
        <w:t xml:space="preserve"> </w:t>
      </w:r>
      <w:proofErr w:type="spellStart"/>
      <w:r w:rsidRPr="00AC0F69">
        <w:rPr>
          <w:color w:val="auto"/>
          <w:sz w:val="22"/>
          <w:szCs w:val="22"/>
        </w:rPr>
        <w:t>Membership</w:t>
      </w:r>
      <w:proofErr w:type="spellEnd"/>
      <w:r w:rsidRPr="00AC0F69">
        <w:rPr>
          <w:color w:val="auto"/>
          <w:sz w:val="22"/>
          <w:szCs w:val="22"/>
        </w:rPr>
        <w:t xml:space="preserve"> in </w:t>
      </w:r>
      <w:proofErr w:type="spellStart"/>
      <w:r w:rsidRPr="00AC0F69">
        <w:rPr>
          <w:color w:val="auto"/>
          <w:sz w:val="22"/>
          <w:szCs w:val="22"/>
        </w:rPr>
        <w:t>the</w:t>
      </w:r>
      <w:proofErr w:type="spellEnd"/>
      <w:r w:rsidRPr="00AC0F69">
        <w:rPr>
          <w:color w:val="auto"/>
          <w:sz w:val="22"/>
          <w:szCs w:val="22"/>
        </w:rPr>
        <w:t xml:space="preserve"> EU on </w:t>
      </w:r>
      <w:proofErr w:type="spellStart"/>
      <w:r w:rsidRPr="00AC0F69">
        <w:rPr>
          <w:color w:val="auto"/>
          <w:sz w:val="22"/>
          <w:szCs w:val="22"/>
        </w:rPr>
        <w:t>the</w:t>
      </w:r>
      <w:proofErr w:type="spellEnd"/>
      <w:r w:rsidRPr="00AC0F69">
        <w:rPr>
          <w:color w:val="auto"/>
          <w:sz w:val="22"/>
          <w:szCs w:val="22"/>
        </w:rPr>
        <w:t xml:space="preserve"> </w:t>
      </w:r>
      <w:proofErr w:type="spellStart"/>
      <w:r w:rsidRPr="00AC0F69">
        <w:rPr>
          <w:color w:val="auto"/>
          <w:sz w:val="22"/>
          <w:szCs w:val="22"/>
        </w:rPr>
        <w:t>Example</w:t>
      </w:r>
      <w:proofErr w:type="spellEnd"/>
      <w:r w:rsidRPr="00AC0F69">
        <w:rPr>
          <w:color w:val="auto"/>
          <w:sz w:val="22"/>
          <w:szCs w:val="22"/>
        </w:rPr>
        <w:t xml:space="preserve"> </w:t>
      </w:r>
      <w:proofErr w:type="spellStart"/>
      <w:r w:rsidRPr="00AC0F69">
        <w:rPr>
          <w:color w:val="auto"/>
          <w:sz w:val="22"/>
          <w:szCs w:val="22"/>
        </w:rPr>
        <w:t>of</w:t>
      </w:r>
      <w:proofErr w:type="spellEnd"/>
      <w:r w:rsidRPr="00AC0F69">
        <w:rPr>
          <w:color w:val="auto"/>
          <w:sz w:val="22"/>
          <w:szCs w:val="22"/>
        </w:rPr>
        <w:t xml:space="preserve"> a Czech-</w:t>
      </w:r>
      <w:proofErr w:type="spellStart"/>
      <w:r w:rsidRPr="00AC0F69">
        <w:rPr>
          <w:color w:val="auto"/>
          <w:sz w:val="22"/>
          <w:szCs w:val="22"/>
        </w:rPr>
        <w:t>Polish</w:t>
      </w:r>
      <w:proofErr w:type="spellEnd"/>
      <w:r w:rsidRPr="00AC0F69">
        <w:rPr>
          <w:color w:val="auto"/>
          <w:sz w:val="22"/>
          <w:szCs w:val="22"/>
        </w:rPr>
        <w:t xml:space="preserve"> </w:t>
      </w:r>
      <w:proofErr w:type="spellStart"/>
      <w:r w:rsidRPr="00AC0F69">
        <w:rPr>
          <w:color w:val="auto"/>
          <w:sz w:val="22"/>
          <w:szCs w:val="22"/>
        </w:rPr>
        <w:t>Cross-border</w:t>
      </w:r>
      <w:proofErr w:type="spellEnd"/>
      <w:r w:rsidRPr="00AC0F69">
        <w:rPr>
          <w:color w:val="auto"/>
          <w:sz w:val="22"/>
          <w:szCs w:val="22"/>
        </w:rPr>
        <w:t xml:space="preserve"> Area. </w:t>
      </w:r>
      <w:proofErr w:type="spellStart"/>
      <w:r w:rsidRPr="00AC0F69">
        <w:rPr>
          <w:i/>
          <w:color w:val="auto"/>
          <w:sz w:val="22"/>
          <w:szCs w:val="22"/>
        </w:rPr>
        <w:t>Central</w:t>
      </w:r>
      <w:proofErr w:type="spellEnd"/>
      <w:r w:rsidRPr="00AC0F69">
        <w:rPr>
          <w:i/>
          <w:color w:val="auto"/>
          <w:sz w:val="22"/>
          <w:szCs w:val="22"/>
        </w:rPr>
        <w:t xml:space="preserve"> </w:t>
      </w:r>
      <w:proofErr w:type="spellStart"/>
      <w:r w:rsidRPr="00AC0F69">
        <w:rPr>
          <w:i/>
          <w:color w:val="auto"/>
          <w:sz w:val="22"/>
          <w:szCs w:val="22"/>
        </w:rPr>
        <w:t>European</w:t>
      </w:r>
      <w:proofErr w:type="spellEnd"/>
      <w:r w:rsidRPr="00AC0F69">
        <w:rPr>
          <w:i/>
          <w:color w:val="auto"/>
          <w:sz w:val="22"/>
          <w:szCs w:val="22"/>
        </w:rPr>
        <w:t xml:space="preserve"> </w:t>
      </w:r>
      <w:proofErr w:type="spellStart"/>
      <w:r w:rsidRPr="00AC0F69">
        <w:rPr>
          <w:i/>
          <w:color w:val="auto"/>
          <w:sz w:val="22"/>
          <w:szCs w:val="22"/>
        </w:rPr>
        <w:t>Review</w:t>
      </w:r>
      <w:proofErr w:type="spellEnd"/>
      <w:r w:rsidRPr="00AC0F69">
        <w:rPr>
          <w:i/>
          <w:color w:val="auto"/>
          <w:sz w:val="22"/>
          <w:szCs w:val="22"/>
        </w:rPr>
        <w:t xml:space="preserve"> </w:t>
      </w:r>
      <w:proofErr w:type="spellStart"/>
      <w:r w:rsidRPr="00AC0F69">
        <w:rPr>
          <w:i/>
          <w:color w:val="auto"/>
          <w:sz w:val="22"/>
          <w:szCs w:val="22"/>
        </w:rPr>
        <w:t>of</w:t>
      </w:r>
      <w:proofErr w:type="spellEnd"/>
      <w:r w:rsidRPr="00AC0F69">
        <w:rPr>
          <w:i/>
          <w:color w:val="auto"/>
          <w:sz w:val="22"/>
          <w:szCs w:val="22"/>
        </w:rPr>
        <w:t xml:space="preserve"> </w:t>
      </w:r>
      <w:proofErr w:type="spellStart"/>
      <w:r w:rsidRPr="00AC0F69">
        <w:rPr>
          <w:i/>
          <w:color w:val="auto"/>
          <w:sz w:val="22"/>
          <w:szCs w:val="22"/>
        </w:rPr>
        <w:t>Economic</w:t>
      </w:r>
      <w:proofErr w:type="spellEnd"/>
      <w:r w:rsidRPr="00AC0F69">
        <w:rPr>
          <w:i/>
          <w:color w:val="auto"/>
          <w:sz w:val="22"/>
          <w:szCs w:val="22"/>
        </w:rPr>
        <w:t xml:space="preserve"> </w:t>
      </w:r>
      <w:proofErr w:type="spellStart"/>
      <w:r w:rsidRPr="00AC0F69">
        <w:rPr>
          <w:i/>
          <w:color w:val="auto"/>
          <w:sz w:val="22"/>
          <w:szCs w:val="22"/>
        </w:rPr>
        <w:t>Issues</w:t>
      </w:r>
      <w:proofErr w:type="spellEnd"/>
      <w:r w:rsidRPr="00AC0F69">
        <w:rPr>
          <w:i/>
          <w:color w:val="auto"/>
          <w:sz w:val="22"/>
          <w:szCs w:val="22"/>
        </w:rPr>
        <w:t xml:space="preserve">. </w:t>
      </w:r>
      <w:r w:rsidRPr="00AC0F69">
        <w:rPr>
          <w:color w:val="auto"/>
          <w:sz w:val="22"/>
          <w:szCs w:val="22"/>
        </w:rPr>
        <w:t>2011, roč. 20, č. 2, s. 150</w:t>
      </w:r>
      <w:r w:rsidR="008F58B4" w:rsidRPr="00AC0F69">
        <w:rPr>
          <w:color w:val="auto"/>
          <w:sz w:val="22"/>
          <w:szCs w:val="22"/>
          <w:lang w:val="en-US"/>
        </w:rPr>
        <w:t>–</w:t>
      </w:r>
      <w:r w:rsidRPr="00AC0F69">
        <w:rPr>
          <w:color w:val="auto"/>
          <w:sz w:val="22"/>
          <w:szCs w:val="22"/>
        </w:rPr>
        <w:t>157. ISSN 1803-3865.</w:t>
      </w:r>
    </w:p>
    <w:p w14:paraId="071CC17F" w14:textId="173194BE" w:rsidR="004F03C3" w:rsidRDefault="004F03C3" w:rsidP="006A5A16">
      <w:pPr>
        <w:pStyle w:val="Default"/>
        <w:jc w:val="both"/>
        <w:rPr>
          <w:sz w:val="22"/>
          <w:szCs w:val="22"/>
        </w:rPr>
      </w:pPr>
    </w:p>
    <w:p w14:paraId="6423F4B1" w14:textId="77777777" w:rsidR="0034524C" w:rsidRPr="006A5A16" w:rsidRDefault="0034524C" w:rsidP="006A5A16">
      <w:pPr>
        <w:pStyle w:val="Default"/>
        <w:jc w:val="both"/>
        <w:rPr>
          <w:sz w:val="22"/>
          <w:szCs w:val="22"/>
        </w:rPr>
      </w:pPr>
    </w:p>
    <w:p w14:paraId="7537DB4F" w14:textId="77777777" w:rsidR="004F03C3" w:rsidRPr="0034524C" w:rsidRDefault="004F03C3" w:rsidP="0034524C">
      <w:pPr>
        <w:pStyle w:val="Default"/>
        <w:numPr>
          <w:ilvl w:val="0"/>
          <w:numId w:val="14"/>
        </w:numPr>
        <w:spacing w:after="120"/>
        <w:ind w:left="357" w:hanging="357"/>
        <w:jc w:val="both"/>
        <w:rPr>
          <w:b/>
          <w:szCs w:val="22"/>
        </w:rPr>
      </w:pPr>
      <w:r w:rsidRPr="0034524C">
        <w:rPr>
          <w:b/>
          <w:szCs w:val="22"/>
        </w:rPr>
        <w:t>ELEKTRONICKÉ ZDROJE</w:t>
      </w:r>
    </w:p>
    <w:p w14:paraId="7AE54C0C" w14:textId="77777777" w:rsidR="004F03C3" w:rsidRPr="006A5A16" w:rsidRDefault="004F03C3" w:rsidP="0034524C">
      <w:pPr>
        <w:pStyle w:val="Default"/>
        <w:spacing w:after="120"/>
        <w:ind w:left="357" w:hanging="357"/>
        <w:jc w:val="both"/>
        <w:rPr>
          <w:b/>
          <w:i/>
          <w:color w:val="auto"/>
          <w:sz w:val="22"/>
          <w:szCs w:val="22"/>
        </w:rPr>
      </w:pPr>
      <w:r w:rsidRPr="006A5A16">
        <w:rPr>
          <w:b/>
          <w:i/>
          <w:color w:val="auto"/>
          <w:sz w:val="22"/>
          <w:szCs w:val="22"/>
        </w:rPr>
        <w:t>Online knihy, monografické dokumenty</w:t>
      </w:r>
    </w:p>
    <w:p w14:paraId="49A36D5B" w14:textId="3D6B9809" w:rsidR="004F03C3" w:rsidRPr="006A5A16" w:rsidRDefault="004F03C3" w:rsidP="006A5A16">
      <w:pPr>
        <w:pStyle w:val="Default"/>
        <w:pBdr>
          <w:top w:val="single" w:sz="4" w:space="1" w:color="auto"/>
          <w:left w:val="single" w:sz="4" w:space="4" w:color="auto"/>
          <w:bottom w:val="single" w:sz="4" w:space="1" w:color="auto"/>
          <w:right w:val="single" w:sz="4" w:space="4" w:color="auto"/>
        </w:pBdr>
        <w:jc w:val="both"/>
        <w:rPr>
          <w:sz w:val="22"/>
          <w:szCs w:val="22"/>
        </w:rPr>
      </w:pPr>
      <w:r w:rsidRPr="006A5A16">
        <w:rPr>
          <w:sz w:val="22"/>
          <w:szCs w:val="22"/>
        </w:rPr>
        <w:t>Tvůrce. </w:t>
      </w:r>
      <w:r w:rsidRPr="006A5A16">
        <w:rPr>
          <w:i/>
          <w:iCs/>
          <w:sz w:val="22"/>
          <w:szCs w:val="22"/>
        </w:rPr>
        <w:t>Název publikace.</w:t>
      </w:r>
      <w:r w:rsidRPr="006A5A16">
        <w:rPr>
          <w:sz w:val="22"/>
          <w:szCs w:val="22"/>
        </w:rPr>
        <w:t> </w:t>
      </w:r>
      <w:r w:rsidRPr="00D348E4">
        <w:rPr>
          <w:color w:val="2E74B5" w:themeColor="accent5" w:themeShade="BF"/>
          <w:sz w:val="22"/>
          <w:szCs w:val="22"/>
        </w:rPr>
        <w:t>Vedlejší názvy </w:t>
      </w:r>
      <w:r w:rsidRPr="006A5A16">
        <w:rPr>
          <w:sz w:val="22"/>
          <w:szCs w:val="22"/>
        </w:rPr>
        <w:t>[typ nosiče]. Vydání. </w:t>
      </w:r>
      <w:r w:rsidRPr="00D348E4">
        <w:rPr>
          <w:color w:val="2E74B5" w:themeColor="accent5" w:themeShade="BF"/>
          <w:sz w:val="22"/>
          <w:szCs w:val="22"/>
        </w:rPr>
        <w:t>Další tvůrce. </w:t>
      </w:r>
      <w:r w:rsidRPr="006A5A16">
        <w:rPr>
          <w:sz w:val="22"/>
          <w:szCs w:val="22"/>
        </w:rPr>
        <w:t>Místo: nakladatel, datum publikování [cit. datum citování</w:t>
      </w:r>
      <w:r w:rsidR="004946CC">
        <w:rPr>
          <w:sz w:val="22"/>
          <w:szCs w:val="22"/>
        </w:rPr>
        <w:t xml:space="preserve"> ve formě </w:t>
      </w:r>
      <w:r w:rsidR="004946CC" w:rsidRPr="004946CC">
        <w:rPr>
          <w:sz w:val="22"/>
          <w:szCs w:val="22"/>
        </w:rPr>
        <w:t>RRRR-MM-DD</w:t>
      </w:r>
      <w:r w:rsidRPr="006A5A16">
        <w:rPr>
          <w:sz w:val="22"/>
          <w:szCs w:val="22"/>
        </w:rPr>
        <w:t>]. Edice, číslo edice. ISBN. Dostupné z: DOI nebo adresa.</w:t>
      </w:r>
    </w:p>
    <w:p w14:paraId="1DA725C9" w14:textId="77777777" w:rsidR="004F03C3" w:rsidRPr="00AC0F69" w:rsidRDefault="004F03C3" w:rsidP="006A5A16">
      <w:pPr>
        <w:pStyle w:val="Default"/>
        <w:jc w:val="both"/>
        <w:rPr>
          <w:color w:val="auto"/>
          <w:sz w:val="22"/>
          <w:szCs w:val="22"/>
        </w:rPr>
      </w:pPr>
      <w:r w:rsidRPr="00AC0F69">
        <w:rPr>
          <w:color w:val="auto"/>
          <w:sz w:val="22"/>
          <w:szCs w:val="22"/>
        </w:rPr>
        <w:t>PŘÍKLADY:</w:t>
      </w:r>
    </w:p>
    <w:p w14:paraId="30614ED0" w14:textId="51093A43" w:rsidR="004F03C3" w:rsidRPr="00AC0F69" w:rsidRDefault="004F03C3" w:rsidP="004946CC">
      <w:pPr>
        <w:pStyle w:val="Default"/>
        <w:numPr>
          <w:ilvl w:val="0"/>
          <w:numId w:val="24"/>
        </w:numPr>
        <w:jc w:val="both"/>
        <w:rPr>
          <w:color w:val="auto"/>
          <w:sz w:val="22"/>
          <w:szCs w:val="22"/>
        </w:rPr>
      </w:pPr>
      <w:r w:rsidRPr="00AC0F69">
        <w:rPr>
          <w:color w:val="auto"/>
          <w:sz w:val="22"/>
          <w:szCs w:val="22"/>
        </w:rPr>
        <w:t xml:space="preserve">BANABIC, </w:t>
      </w:r>
      <w:r w:rsidR="004946CC" w:rsidRPr="004946CC">
        <w:rPr>
          <w:color w:val="auto"/>
          <w:sz w:val="22"/>
          <w:szCs w:val="22"/>
        </w:rPr>
        <w:t>Dorel</w:t>
      </w:r>
      <w:r w:rsidRPr="00AC0F69">
        <w:rPr>
          <w:color w:val="auto"/>
          <w:sz w:val="22"/>
          <w:szCs w:val="22"/>
        </w:rPr>
        <w:t>. </w:t>
      </w:r>
      <w:proofErr w:type="spellStart"/>
      <w:r w:rsidRPr="00AC0F69">
        <w:rPr>
          <w:i/>
          <w:iCs/>
          <w:color w:val="auto"/>
          <w:sz w:val="22"/>
          <w:szCs w:val="22"/>
        </w:rPr>
        <w:t>Advanced</w:t>
      </w:r>
      <w:proofErr w:type="spellEnd"/>
      <w:r w:rsidRPr="00AC0F69">
        <w:rPr>
          <w:i/>
          <w:iCs/>
          <w:color w:val="auto"/>
          <w:sz w:val="22"/>
          <w:szCs w:val="22"/>
        </w:rPr>
        <w:t xml:space="preserve"> </w:t>
      </w:r>
      <w:proofErr w:type="spellStart"/>
      <w:r w:rsidRPr="00AC0F69">
        <w:rPr>
          <w:i/>
          <w:iCs/>
          <w:color w:val="auto"/>
          <w:sz w:val="22"/>
          <w:szCs w:val="22"/>
        </w:rPr>
        <w:t>Methods</w:t>
      </w:r>
      <w:proofErr w:type="spellEnd"/>
      <w:r w:rsidRPr="00AC0F69">
        <w:rPr>
          <w:i/>
          <w:iCs/>
          <w:color w:val="auto"/>
          <w:sz w:val="22"/>
          <w:szCs w:val="22"/>
        </w:rPr>
        <w:t xml:space="preserve"> in </w:t>
      </w:r>
      <w:proofErr w:type="spellStart"/>
      <w:r w:rsidRPr="00AC0F69">
        <w:rPr>
          <w:i/>
          <w:iCs/>
          <w:color w:val="auto"/>
          <w:sz w:val="22"/>
          <w:szCs w:val="22"/>
        </w:rPr>
        <w:t>Material</w:t>
      </w:r>
      <w:proofErr w:type="spellEnd"/>
      <w:r w:rsidRPr="00AC0F69">
        <w:rPr>
          <w:i/>
          <w:iCs/>
          <w:color w:val="auto"/>
          <w:sz w:val="22"/>
          <w:szCs w:val="22"/>
        </w:rPr>
        <w:t xml:space="preserve"> </w:t>
      </w:r>
      <w:proofErr w:type="spellStart"/>
      <w:r w:rsidRPr="00AC0F69">
        <w:rPr>
          <w:i/>
          <w:iCs/>
          <w:color w:val="auto"/>
          <w:sz w:val="22"/>
          <w:szCs w:val="22"/>
        </w:rPr>
        <w:t>Forming</w:t>
      </w:r>
      <w:proofErr w:type="spellEnd"/>
      <w:r w:rsidR="00D348E4" w:rsidRPr="00AC0F69">
        <w:rPr>
          <w:color w:val="auto"/>
          <w:sz w:val="22"/>
          <w:szCs w:val="22"/>
        </w:rPr>
        <w:t xml:space="preserve"> </w:t>
      </w:r>
      <w:r w:rsidRPr="00AC0F69">
        <w:rPr>
          <w:color w:val="auto"/>
          <w:sz w:val="22"/>
          <w:szCs w:val="22"/>
        </w:rPr>
        <w:t xml:space="preserve">[online]. </w:t>
      </w:r>
      <w:proofErr w:type="spellStart"/>
      <w:r w:rsidRPr="00AC0F69">
        <w:rPr>
          <w:color w:val="auto"/>
          <w:sz w:val="22"/>
          <w:szCs w:val="22"/>
        </w:rPr>
        <w:t>Springer</w:t>
      </w:r>
      <w:proofErr w:type="spellEnd"/>
      <w:r w:rsidRPr="00AC0F69">
        <w:rPr>
          <w:color w:val="auto"/>
          <w:sz w:val="22"/>
          <w:szCs w:val="22"/>
        </w:rPr>
        <w:t>, 20</w:t>
      </w:r>
      <w:r w:rsidR="00D348E4" w:rsidRPr="00AC0F69">
        <w:rPr>
          <w:color w:val="auto"/>
          <w:sz w:val="22"/>
          <w:szCs w:val="22"/>
        </w:rPr>
        <w:t>07 [cit. 2018</w:t>
      </w:r>
      <w:r w:rsidR="004946CC">
        <w:rPr>
          <w:color w:val="auto"/>
          <w:sz w:val="22"/>
          <w:szCs w:val="22"/>
        </w:rPr>
        <w:t>-05-15</w:t>
      </w:r>
      <w:r w:rsidR="00D348E4" w:rsidRPr="00AC0F69">
        <w:rPr>
          <w:color w:val="auto"/>
          <w:sz w:val="22"/>
          <w:szCs w:val="22"/>
        </w:rPr>
        <w:t xml:space="preserve">]. Dostupné z </w:t>
      </w:r>
      <w:r w:rsidRPr="00F73D1C">
        <w:rPr>
          <w:rStyle w:val="Hypertextovodkaz"/>
          <w:color w:val="auto"/>
          <w:sz w:val="22"/>
          <w:szCs w:val="22"/>
          <w:u w:val="none"/>
        </w:rPr>
        <w:t>https://ebookcentral.proquest.com/lib/zcup-ebooks/detail.action?docID=302014</w:t>
      </w:r>
      <w:r w:rsidRPr="00AC0F69">
        <w:rPr>
          <w:color w:val="auto"/>
          <w:sz w:val="22"/>
          <w:szCs w:val="22"/>
        </w:rPr>
        <w:t>.</w:t>
      </w:r>
    </w:p>
    <w:p w14:paraId="20193D48" w14:textId="6B38D405" w:rsidR="004F03C3" w:rsidRPr="00F73D1C" w:rsidRDefault="004F03C3" w:rsidP="00E6645F">
      <w:pPr>
        <w:pStyle w:val="Default"/>
        <w:numPr>
          <w:ilvl w:val="0"/>
          <w:numId w:val="24"/>
        </w:numPr>
        <w:jc w:val="both"/>
        <w:rPr>
          <w:color w:val="auto"/>
          <w:sz w:val="22"/>
          <w:szCs w:val="22"/>
        </w:rPr>
      </w:pPr>
      <w:r w:rsidRPr="00AC0F69">
        <w:rPr>
          <w:color w:val="auto"/>
          <w:sz w:val="22"/>
          <w:szCs w:val="22"/>
        </w:rPr>
        <w:t>ČAPEK, K</w:t>
      </w:r>
      <w:r w:rsidR="004946CC">
        <w:rPr>
          <w:color w:val="auto"/>
          <w:sz w:val="22"/>
          <w:szCs w:val="22"/>
        </w:rPr>
        <w:t>arel</w:t>
      </w:r>
      <w:r w:rsidRPr="00AC0F69">
        <w:rPr>
          <w:color w:val="auto"/>
          <w:sz w:val="22"/>
          <w:szCs w:val="22"/>
        </w:rPr>
        <w:t>. </w:t>
      </w:r>
      <w:r w:rsidRPr="00AC0F69">
        <w:rPr>
          <w:i/>
          <w:iCs/>
          <w:color w:val="auto"/>
          <w:sz w:val="22"/>
          <w:szCs w:val="22"/>
        </w:rPr>
        <w:t>Válka s mloky</w:t>
      </w:r>
      <w:r w:rsidRPr="00AC0F69">
        <w:rPr>
          <w:color w:val="auto"/>
          <w:sz w:val="22"/>
          <w:szCs w:val="22"/>
        </w:rPr>
        <w:t> [online]. 20. vyd. Praha: Československý spisovatel, 1981. Spisy, sv. 9 [cit. 2015</w:t>
      </w:r>
      <w:r w:rsidR="004946CC">
        <w:rPr>
          <w:color w:val="auto"/>
          <w:sz w:val="22"/>
          <w:szCs w:val="22"/>
        </w:rPr>
        <w:t>-08-05</w:t>
      </w:r>
      <w:r w:rsidRPr="00AC0F69">
        <w:rPr>
          <w:color w:val="auto"/>
          <w:sz w:val="22"/>
          <w:szCs w:val="22"/>
        </w:rPr>
        <w:t xml:space="preserve">]. Dostupné z: </w:t>
      </w:r>
      <w:r w:rsidRPr="00F73D1C">
        <w:rPr>
          <w:rStyle w:val="Hypertextovodkaz"/>
          <w:color w:val="auto"/>
          <w:sz w:val="22"/>
          <w:szCs w:val="22"/>
          <w:u w:val="none"/>
        </w:rPr>
        <w:t>http://web2.mlp.cz/koweb/00/03/34/75/66/valka_s_mloky.pdf</w:t>
      </w:r>
      <w:r w:rsidRPr="00F73D1C">
        <w:rPr>
          <w:color w:val="auto"/>
          <w:sz w:val="22"/>
          <w:szCs w:val="22"/>
        </w:rPr>
        <w:t>.</w:t>
      </w:r>
    </w:p>
    <w:p w14:paraId="0350C415" w14:textId="77777777" w:rsidR="00A765A9" w:rsidRDefault="00A765A9" w:rsidP="006A5A16">
      <w:pPr>
        <w:pStyle w:val="Default"/>
        <w:jc w:val="both"/>
        <w:rPr>
          <w:i/>
          <w:color w:val="7030A0"/>
          <w:sz w:val="22"/>
          <w:szCs w:val="22"/>
        </w:rPr>
      </w:pPr>
    </w:p>
    <w:p w14:paraId="4C7F13B3" w14:textId="77777777" w:rsidR="0091249F" w:rsidRPr="00A765A9" w:rsidRDefault="00A765A9" w:rsidP="0034524C">
      <w:pPr>
        <w:pStyle w:val="Default"/>
        <w:spacing w:after="120"/>
        <w:ind w:left="357" w:hanging="357"/>
        <w:jc w:val="both"/>
        <w:rPr>
          <w:b/>
          <w:i/>
          <w:color w:val="auto"/>
          <w:sz w:val="22"/>
          <w:szCs w:val="22"/>
        </w:rPr>
      </w:pPr>
      <w:r w:rsidRPr="00A765A9">
        <w:rPr>
          <w:b/>
          <w:i/>
          <w:color w:val="auto"/>
          <w:sz w:val="22"/>
          <w:szCs w:val="22"/>
        </w:rPr>
        <w:t>Příspěvky v online časopisech / seriálech</w:t>
      </w:r>
    </w:p>
    <w:p w14:paraId="42238B1A" w14:textId="6D584798" w:rsidR="004F03C3" w:rsidRPr="0091249F" w:rsidRDefault="004F03C3" w:rsidP="0091249F">
      <w:pPr>
        <w:pStyle w:val="Default"/>
        <w:pBdr>
          <w:top w:val="single" w:sz="4" w:space="1" w:color="auto"/>
          <w:left w:val="single" w:sz="4" w:space="4" w:color="auto"/>
          <w:bottom w:val="single" w:sz="4" w:space="1" w:color="auto"/>
          <w:right w:val="single" w:sz="4" w:space="4" w:color="auto"/>
        </w:pBdr>
        <w:jc w:val="both"/>
        <w:rPr>
          <w:color w:val="auto"/>
          <w:sz w:val="22"/>
          <w:szCs w:val="22"/>
        </w:rPr>
      </w:pPr>
      <w:r w:rsidRPr="0091249F">
        <w:rPr>
          <w:color w:val="auto"/>
          <w:sz w:val="22"/>
          <w:szCs w:val="22"/>
        </w:rPr>
        <w:t>Tvůrce. Název příspěvku. </w:t>
      </w:r>
      <w:r w:rsidRPr="00D348E4">
        <w:rPr>
          <w:color w:val="2E74B5" w:themeColor="accent5" w:themeShade="BF"/>
          <w:sz w:val="22"/>
          <w:szCs w:val="22"/>
        </w:rPr>
        <w:t>Další informace o příspěvku. </w:t>
      </w:r>
      <w:r w:rsidRPr="0091249F">
        <w:rPr>
          <w:i/>
          <w:iCs/>
          <w:color w:val="auto"/>
          <w:sz w:val="22"/>
          <w:szCs w:val="22"/>
        </w:rPr>
        <w:t>Název časopisu. </w:t>
      </w:r>
      <w:r w:rsidRPr="00D348E4">
        <w:rPr>
          <w:color w:val="2E74B5" w:themeColor="accent5" w:themeShade="BF"/>
          <w:sz w:val="22"/>
          <w:szCs w:val="22"/>
        </w:rPr>
        <w:t>Vedlejší názvy</w:t>
      </w:r>
      <w:r w:rsidRPr="00D348E4">
        <w:rPr>
          <w:i/>
          <w:iCs/>
          <w:color w:val="2E74B5" w:themeColor="accent5" w:themeShade="BF"/>
          <w:sz w:val="22"/>
          <w:szCs w:val="22"/>
        </w:rPr>
        <w:t> </w:t>
      </w:r>
      <w:r w:rsidRPr="0091249F">
        <w:rPr>
          <w:color w:val="auto"/>
          <w:sz w:val="22"/>
          <w:szCs w:val="22"/>
        </w:rPr>
        <w:t>[typ nosiče]. </w:t>
      </w:r>
      <w:r w:rsidRPr="00D348E4">
        <w:rPr>
          <w:color w:val="2E74B5" w:themeColor="accent5" w:themeShade="BF"/>
          <w:sz w:val="22"/>
          <w:szCs w:val="22"/>
        </w:rPr>
        <w:t>Místo: nakladatel</w:t>
      </w:r>
      <w:r w:rsidRPr="0091249F">
        <w:rPr>
          <w:color w:val="auto"/>
          <w:sz w:val="22"/>
          <w:szCs w:val="22"/>
        </w:rPr>
        <w:t>, číslování, strany [cit. datum citování</w:t>
      </w:r>
      <w:r w:rsidR="004946CC">
        <w:rPr>
          <w:color w:val="auto"/>
          <w:sz w:val="22"/>
          <w:szCs w:val="22"/>
        </w:rPr>
        <w:t xml:space="preserve"> </w:t>
      </w:r>
      <w:r w:rsidR="004946CC">
        <w:rPr>
          <w:sz w:val="22"/>
          <w:szCs w:val="22"/>
        </w:rPr>
        <w:t xml:space="preserve">ve formě </w:t>
      </w:r>
      <w:r w:rsidR="004946CC" w:rsidRPr="004946CC">
        <w:rPr>
          <w:sz w:val="22"/>
          <w:szCs w:val="22"/>
        </w:rPr>
        <w:t>RRRR-MM-DD</w:t>
      </w:r>
      <w:r w:rsidRPr="0091249F">
        <w:rPr>
          <w:color w:val="auto"/>
          <w:sz w:val="22"/>
          <w:szCs w:val="22"/>
        </w:rPr>
        <w:t>]. ISSN. Dostupné z: DOI nebo adresa.</w:t>
      </w:r>
    </w:p>
    <w:p w14:paraId="689C4374" w14:textId="77777777" w:rsidR="0091249F" w:rsidRPr="00AC0F69" w:rsidRDefault="0091249F" w:rsidP="0091249F">
      <w:pPr>
        <w:pStyle w:val="Default"/>
        <w:jc w:val="both"/>
        <w:rPr>
          <w:color w:val="auto"/>
          <w:sz w:val="22"/>
          <w:szCs w:val="22"/>
        </w:rPr>
      </w:pPr>
      <w:r w:rsidRPr="00AC0F69">
        <w:rPr>
          <w:color w:val="auto"/>
          <w:sz w:val="22"/>
          <w:szCs w:val="22"/>
        </w:rPr>
        <w:t>PŘÍKLADY:</w:t>
      </w:r>
    </w:p>
    <w:p w14:paraId="4DD49F44" w14:textId="28FF62A2" w:rsidR="004F03C3" w:rsidRPr="00D9037C" w:rsidRDefault="004F03C3" w:rsidP="00E6645F">
      <w:pPr>
        <w:pStyle w:val="Default"/>
        <w:numPr>
          <w:ilvl w:val="0"/>
          <w:numId w:val="25"/>
        </w:numPr>
        <w:jc w:val="both"/>
        <w:rPr>
          <w:color w:val="auto"/>
          <w:sz w:val="22"/>
          <w:szCs w:val="22"/>
        </w:rPr>
      </w:pPr>
      <w:r w:rsidRPr="00D9037C">
        <w:rPr>
          <w:color w:val="auto"/>
          <w:sz w:val="22"/>
          <w:szCs w:val="22"/>
        </w:rPr>
        <w:t>BITUŠÍKOVÁ, A</w:t>
      </w:r>
      <w:r w:rsidR="004946CC">
        <w:rPr>
          <w:color w:val="auto"/>
          <w:sz w:val="22"/>
          <w:szCs w:val="22"/>
        </w:rPr>
        <w:t>lexandra</w:t>
      </w:r>
      <w:r w:rsidRPr="00D9037C">
        <w:rPr>
          <w:color w:val="auto"/>
          <w:sz w:val="22"/>
          <w:szCs w:val="22"/>
        </w:rPr>
        <w:t xml:space="preserve"> a </w:t>
      </w:r>
      <w:r w:rsidR="004946CC">
        <w:rPr>
          <w:color w:val="auto"/>
          <w:sz w:val="22"/>
          <w:szCs w:val="22"/>
        </w:rPr>
        <w:t xml:space="preserve">Daniel </w:t>
      </w:r>
      <w:r w:rsidRPr="00D9037C">
        <w:rPr>
          <w:color w:val="auto"/>
          <w:sz w:val="22"/>
          <w:szCs w:val="22"/>
        </w:rPr>
        <w:t>LUTHER.</w:t>
      </w:r>
      <w:r w:rsidRPr="00D9037C">
        <w:rPr>
          <w:i/>
          <w:iCs/>
          <w:color w:val="auto"/>
          <w:sz w:val="22"/>
          <w:szCs w:val="22"/>
        </w:rPr>
        <w:t> </w:t>
      </w:r>
      <w:proofErr w:type="spellStart"/>
      <w:r w:rsidRPr="00D9037C">
        <w:rPr>
          <w:color w:val="auto"/>
          <w:sz w:val="22"/>
          <w:szCs w:val="22"/>
        </w:rPr>
        <w:t>Sustainable</w:t>
      </w:r>
      <w:proofErr w:type="spellEnd"/>
      <w:r w:rsidRPr="00D9037C">
        <w:rPr>
          <w:color w:val="auto"/>
          <w:sz w:val="22"/>
          <w:szCs w:val="22"/>
        </w:rPr>
        <w:t xml:space="preserve"> diversity and public </w:t>
      </w:r>
      <w:proofErr w:type="spellStart"/>
      <w:r w:rsidRPr="00D9037C">
        <w:rPr>
          <w:color w:val="auto"/>
          <w:sz w:val="22"/>
          <w:szCs w:val="22"/>
        </w:rPr>
        <w:t>space</w:t>
      </w:r>
      <w:proofErr w:type="spellEnd"/>
      <w:r w:rsidRPr="00D9037C">
        <w:rPr>
          <w:color w:val="auto"/>
          <w:sz w:val="22"/>
          <w:szCs w:val="22"/>
        </w:rPr>
        <w:t xml:space="preserve"> in </w:t>
      </w:r>
      <w:proofErr w:type="spellStart"/>
      <w:r w:rsidRPr="00D9037C">
        <w:rPr>
          <w:color w:val="auto"/>
          <w:sz w:val="22"/>
          <w:szCs w:val="22"/>
        </w:rPr>
        <w:t>the</w:t>
      </w:r>
      <w:proofErr w:type="spellEnd"/>
      <w:r w:rsidRPr="00D9037C">
        <w:rPr>
          <w:color w:val="auto"/>
          <w:sz w:val="22"/>
          <w:szCs w:val="22"/>
        </w:rPr>
        <w:t xml:space="preserve"> city </w:t>
      </w:r>
      <w:proofErr w:type="spellStart"/>
      <w:r w:rsidRPr="00D9037C">
        <w:rPr>
          <w:color w:val="auto"/>
          <w:sz w:val="22"/>
          <w:szCs w:val="22"/>
        </w:rPr>
        <w:t>of</w:t>
      </w:r>
      <w:proofErr w:type="spellEnd"/>
      <w:r w:rsidRPr="00D9037C">
        <w:rPr>
          <w:color w:val="auto"/>
          <w:sz w:val="22"/>
          <w:szCs w:val="22"/>
        </w:rPr>
        <w:t xml:space="preserve"> Bratislava, Slovakia. </w:t>
      </w:r>
      <w:r w:rsidRPr="00D9037C">
        <w:rPr>
          <w:i/>
          <w:iCs/>
          <w:color w:val="auto"/>
          <w:sz w:val="22"/>
          <w:szCs w:val="22"/>
          <w:lang w:val="en-US"/>
        </w:rPr>
        <w:t>Anthropological Notebooks </w:t>
      </w:r>
      <w:r w:rsidR="00D348E4" w:rsidRPr="00D9037C">
        <w:rPr>
          <w:color w:val="auto"/>
          <w:sz w:val="22"/>
          <w:szCs w:val="22"/>
          <w:lang w:val="en-US"/>
        </w:rPr>
        <w:t xml:space="preserve">[online]. </w:t>
      </w:r>
      <w:r w:rsidR="00D348E4" w:rsidRPr="00D9037C">
        <w:rPr>
          <w:color w:val="auto"/>
          <w:sz w:val="22"/>
          <w:szCs w:val="22"/>
        </w:rPr>
        <w:t>R</w:t>
      </w:r>
      <w:r w:rsidR="0091249F" w:rsidRPr="00D9037C">
        <w:rPr>
          <w:color w:val="auto"/>
          <w:sz w:val="22"/>
          <w:szCs w:val="22"/>
        </w:rPr>
        <w:t xml:space="preserve">oč. </w:t>
      </w:r>
      <w:r w:rsidRPr="00D9037C">
        <w:rPr>
          <w:color w:val="auto"/>
          <w:sz w:val="22"/>
          <w:szCs w:val="22"/>
        </w:rPr>
        <w:t>16</w:t>
      </w:r>
      <w:r w:rsidR="0091249F" w:rsidRPr="00D9037C">
        <w:rPr>
          <w:color w:val="auto"/>
          <w:sz w:val="22"/>
          <w:szCs w:val="22"/>
        </w:rPr>
        <w:t xml:space="preserve">, č. </w:t>
      </w:r>
      <w:r w:rsidRPr="00D9037C">
        <w:rPr>
          <w:color w:val="auto"/>
          <w:sz w:val="22"/>
          <w:szCs w:val="22"/>
        </w:rPr>
        <w:t>2</w:t>
      </w:r>
      <w:r w:rsidR="00501855" w:rsidRPr="00D9037C">
        <w:rPr>
          <w:color w:val="auto"/>
          <w:sz w:val="22"/>
          <w:szCs w:val="22"/>
        </w:rPr>
        <w:t xml:space="preserve">, </w:t>
      </w:r>
      <w:r w:rsidR="00501855" w:rsidRPr="00D9037C">
        <w:rPr>
          <w:color w:val="auto"/>
          <w:sz w:val="22"/>
          <w:szCs w:val="22"/>
          <w:lang w:val="en-US"/>
        </w:rPr>
        <w:t>s. 123–135</w:t>
      </w:r>
      <w:r w:rsidR="00501855" w:rsidRPr="00D9037C">
        <w:rPr>
          <w:color w:val="auto"/>
          <w:sz w:val="22"/>
          <w:szCs w:val="22"/>
        </w:rPr>
        <w:t xml:space="preserve"> [cit. </w:t>
      </w:r>
      <w:r w:rsidR="004946CC" w:rsidRPr="00AC0F69">
        <w:rPr>
          <w:color w:val="auto"/>
          <w:sz w:val="22"/>
          <w:szCs w:val="22"/>
        </w:rPr>
        <w:t>2018</w:t>
      </w:r>
      <w:r w:rsidR="004946CC">
        <w:rPr>
          <w:color w:val="auto"/>
          <w:sz w:val="22"/>
          <w:szCs w:val="22"/>
        </w:rPr>
        <w:t>-09-16</w:t>
      </w:r>
      <w:r w:rsidR="00501855" w:rsidRPr="00D9037C">
        <w:rPr>
          <w:color w:val="auto"/>
          <w:sz w:val="22"/>
          <w:szCs w:val="22"/>
        </w:rPr>
        <w:t xml:space="preserve">]. </w:t>
      </w:r>
      <w:r w:rsidRPr="00D9037C">
        <w:rPr>
          <w:color w:val="auto"/>
          <w:sz w:val="22"/>
          <w:szCs w:val="22"/>
        </w:rPr>
        <w:t>ISSN 1408</w:t>
      </w:r>
      <w:r w:rsidRPr="00D9037C">
        <w:rPr>
          <w:color w:val="auto"/>
          <w:sz w:val="22"/>
          <w:szCs w:val="22"/>
        </w:rPr>
        <w:noBreakHyphen/>
        <w:t>032X</w:t>
      </w:r>
      <w:r w:rsidR="0091249F" w:rsidRPr="00D9037C">
        <w:rPr>
          <w:color w:val="auto"/>
          <w:sz w:val="22"/>
          <w:szCs w:val="22"/>
        </w:rPr>
        <w:t xml:space="preserve">. </w:t>
      </w:r>
      <w:r w:rsidRPr="00D9037C">
        <w:rPr>
          <w:color w:val="auto"/>
          <w:sz w:val="22"/>
          <w:szCs w:val="22"/>
        </w:rPr>
        <w:t>Dostupné z:</w:t>
      </w:r>
      <w:r w:rsidR="00D9037C" w:rsidRPr="00D9037C">
        <w:rPr>
          <w:color w:val="auto"/>
          <w:sz w:val="22"/>
          <w:szCs w:val="22"/>
        </w:rPr>
        <w:t xml:space="preserve"> </w:t>
      </w:r>
      <w:r w:rsidRPr="00D9037C">
        <w:rPr>
          <w:color w:val="auto"/>
          <w:sz w:val="22"/>
          <w:szCs w:val="22"/>
        </w:rPr>
        <w:t>https://www.dlib.si/stream/URN:NBN:SI:doc-OHGILSXZ/1017388c-c14d-4f2c-bdeb-da7ac04619b6/PDF</w:t>
      </w:r>
      <w:r w:rsidR="00D348E4" w:rsidRPr="00D9037C">
        <w:rPr>
          <w:color w:val="auto"/>
          <w:sz w:val="22"/>
          <w:szCs w:val="22"/>
        </w:rPr>
        <w:t>.</w:t>
      </w:r>
    </w:p>
    <w:p w14:paraId="17A01905" w14:textId="77877E74" w:rsidR="007C5EE2" w:rsidRDefault="007C5EE2">
      <w:pPr>
        <w:rPr>
          <w:b/>
          <w:i/>
          <w:sz w:val="22"/>
          <w:szCs w:val="22"/>
        </w:rPr>
      </w:pPr>
    </w:p>
    <w:p w14:paraId="73EC93D4" w14:textId="77777777" w:rsidR="004F03C3" w:rsidRPr="006A5A16" w:rsidRDefault="004F03C3" w:rsidP="0034524C">
      <w:pPr>
        <w:pStyle w:val="Default"/>
        <w:spacing w:after="120"/>
        <w:ind w:left="357" w:hanging="357"/>
        <w:jc w:val="both"/>
        <w:rPr>
          <w:b/>
          <w:i/>
          <w:color w:val="auto"/>
          <w:sz w:val="22"/>
          <w:szCs w:val="22"/>
        </w:rPr>
      </w:pPr>
      <w:r w:rsidRPr="006A5A16">
        <w:rPr>
          <w:b/>
          <w:i/>
          <w:color w:val="auto"/>
          <w:sz w:val="22"/>
          <w:szCs w:val="22"/>
        </w:rPr>
        <w:t>Webové stránky / webové sídlo</w:t>
      </w:r>
    </w:p>
    <w:p w14:paraId="55F02300" w14:textId="77777777" w:rsidR="004F03C3" w:rsidRPr="006A5A16" w:rsidRDefault="004F03C3" w:rsidP="006A5A16">
      <w:pPr>
        <w:pStyle w:val="Default"/>
        <w:pBdr>
          <w:top w:val="single" w:sz="4" w:space="1" w:color="auto"/>
          <w:left w:val="single" w:sz="4" w:space="4" w:color="auto"/>
          <w:bottom w:val="single" w:sz="4" w:space="1" w:color="auto"/>
          <w:right w:val="single" w:sz="4" w:space="4" w:color="auto"/>
        </w:pBdr>
        <w:jc w:val="both"/>
        <w:rPr>
          <w:sz w:val="22"/>
          <w:szCs w:val="22"/>
        </w:rPr>
      </w:pPr>
      <w:r w:rsidRPr="006A5A16">
        <w:rPr>
          <w:sz w:val="22"/>
          <w:szCs w:val="22"/>
        </w:rPr>
        <w:lastRenderedPageBreak/>
        <w:t>Dominantní tvůrce. </w:t>
      </w:r>
      <w:r w:rsidRPr="006A5A16">
        <w:rPr>
          <w:i/>
          <w:iCs/>
          <w:sz w:val="22"/>
          <w:szCs w:val="22"/>
        </w:rPr>
        <w:t>Název. </w:t>
      </w:r>
      <w:r w:rsidRPr="00D348E4">
        <w:rPr>
          <w:color w:val="2E74B5" w:themeColor="accent5" w:themeShade="BF"/>
          <w:sz w:val="22"/>
          <w:szCs w:val="22"/>
        </w:rPr>
        <w:t>Vedlejší názvy </w:t>
      </w:r>
      <w:r w:rsidRPr="006A5A16">
        <w:rPr>
          <w:sz w:val="22"/>
          <w:szCs w:val="22"/>
        </w:rPr>
        <w:t>[typ nosiče]. </w:t>
      </w:r>
      <w:r w:rsidRPr="00D348E4">
        <w:rPr>
          <w:color w:val="2E74B5" w:themeColor="accent5" w:themeShade="BF"/>
          <w:sz w:val="22"/>
          <w:szCs w:val="22"/>
        </w:rPr>
        <w:t>Další tvůrce. </w:t>
      </w:r>
      <w:r w:rsidRPr="006A5A16">
        <w:rPr>
          <w:sz w:val="22"/>
          <w:szCs w:val="22"/>
        </w:rPr>
        <w:t>Místo: nakladatel, datum publikování. Datum aktualizace [cit. datum citování]. Dostupné z: DOI nebo adresa. </w:t>
      </w:r>
    </w:p>
    <w:p w14:paraId="787BA1EB" w14:textId="77777777" w:rsidR="006A5A16" w:rsidRPr="00AC0F69" w:rsidRDefault="006A5A16" w:rsidP="006A5A16">
      <w:pPr>
        <w:pStyle w:val="Default"/>
        <w:jc w:val="both"/>
        <w:rPr>
          <w:color w:val="auto"/>
          <w:sz w:val="22"/>
          <w:szCs w:val="22"/>
        </w:rPr>
      </w:pPr>
      <w:r w:rsidRPr="00AC0F69">
        <w:rPr>
          <w:color w:val="auto"/>
          <w:sz w:val="22"/>
          <w:szCs w:val="22"/>
        </w:rPr>
        <w:t>PŘÍKLADY:</w:t>
      </w:r>
    </w:p>
    <w:p w14:paraId="39FFBC4B" w14:textId="4654235F" w:rsidR="004F03C3" w:rsidRPr="00AC0F69" w:rsidRDefault="004F03C3" w:rsidP="00E6645F">
      <w:pPr>
        <w:pStyle w:val="Default"/>
        <w:numPr>
          <w:ilvl w:val="0"/>
          <w:numId w:val="25"/>
        </w:numPr>
        <w:jc w:val="both"/>
        <w:rPr>
          <w:color w:val="auto"/>
          <w:sz w:val="22"/>
          <w:szCs w:val="22"/>
        </w:rPr>
      </w:pPr>
      <w:r w:rsidRPr="00AC0F69">
        <w:rPr>
          <w:i/>
          <w:iCs/>
          <w:color w:val="auto"/>
          <w:sz w:val="22"/>
          <w:szCs w:val="22"/>
        </w:rPr>
        <w:t>Ministerstvo zdravotnictví České republiky </w:t>
      </w:r>
      <w:r w:rsidR="00D348E4" w:rsidRPr="00AC0F69">
        <w:rPr>
          <w:color w:val="auto"/>
          <w:sz w:val="22"/>
          <w:szCs w:val="22"/>
        </w:rPr>
        <w:t xml:space="preserve">[online]. Praha: MZČR, </w:t>
      </w:r>
      <w:r w:rsidRPr="00AC0F69">
        <w:rPr>
          <w:color w:val="auto"/>
          <w:sz w:val="22"/>
          <w:szCs w:val="22"/>
        </w:rPr>
        <w:t xml:space="preserve">2010 [cit. </w:t>
      </w:r>
      <w:r w:rsidR="004946CC">
        <w:rPr>
          <w:sz w:val="22"/>
          <w:szCs w:val="22"/>
        </w:rPr>
        <w:t>2018-05-15</w:t>
      </w:r>
      <w:r w:rsidRPr="00AC0F69">
        <w:rPr>
          <w:color w:val="auto"/>
          <w:sz w:val="22"/>
          <w:szCs w:val="22"/>
        </w:rPr>
        <w:t>]. D</w:t>
      </w:r>
      <w:r w:rsidR="007C5EE2">
        <w:rPr>
          <w:color w:val="auto"/>
          <w:sz w:val="22"/>
          <w:szCs w:val="22"/>
        </w:rPr>
        <w:t>ostupné z: https://www.mzcr.cz/.</w:t>
      </w:r>
    </w:p>
    <w:p w14:paraId="5A708F15" w14:textId="1F2F2864" w:rsidR="00360F16" w:rsidRPr="0034524C" w:rsidRDefault="004F03C3" w:rsidP="005A34E4">
      <w:pPr>
        <w:pStyle w:val="Default"/>
        <w:numPr>
          <w:ilvl w:val="0"/>
          <w:numId w:val="25"/>
        </w:numPr>
        <w:jc w:val="both"/>
        <w:rPr>
          <w:rStyle w:val="Hypertextovodkaz"/>
          <w:b/>
          <w:color w:val="000000"/>
          <w:sz w:val="22"/>
          <w:szCs w:val="22"/>
          <w:u w:val="none"/>
        </w:rPr>
      </w:pPr>
      <w:r w:rsidRPr="0034524C">
        <w:rPr>
          <w:i/>
          <w:iCs/>
          <w:color w:val="auto"/>
          <w:sz w:val="22"/>
          <w:szCs w:val="22"/>
        </w:rPr>
        <w:t>Výzkum a vývoj v České republice</w:t>
      </w:r>
      <w:r w:rsidRPr="0034524C">
        <w:rPr>
          <w:color w:val="auto"/>
          <w:sz w:val="22"/>
          <w:szCs w:val="22"/>
        </w:rPr>
        <w:t> [online]. Praha: Rad</w:t>
      </w:r>
      <w:r w:rsidR="007C5EE2" w:rsidRPr="0034524C">
        <w:rPr>
          <w:color w:val="auto"/>
          <w:sz w:val="22"/>
          <w:szCs w:val="22"/>
        </w:rPr>
        <w:t xml:space="preserve">a pro výzkum, vývoj a inovace, </w:t>
      </w:r>
      <w:r w:rsidRPr="0034524C">
        <w:rPr>
          <w:color w:val="auto"/>
          <w:sz w:val="22"/>
          <w:szCs w:val="22"/>
        </w:rPr>
        <w:t xml:space="preserve">2015 [cit. </w:t>
      </w:r>
      <w:r w:rsidR="004946CC" w:rsidRPr="0034524C">
        <w:rPr>
          <w:sz w:val="22"/>
          <w:szCs w:val="22"/>
        </w:rPr>
        <w:t>2018-05-15</w:t>
      </w:r>
      <w:r w:rsidRPr="0034524C">
        <w:rPr>
          <w:color w:val="auto"/>
          <w:sz w:val="22"/>
          <w:szCs w:val="22"/>
        </w:rPr>
        <w:t xml:space="preserve">]. Dostupné z: </w:t>
      </w:r>
      <w:hyperlink r:id="rId15" w:history="1">
        <w:r w:rsidR="0034524C" w:rsidRPr="00D27695">
          <w:rPr>
            <w:rStyle w:val="Hypertextovodkaz"/>
            <w:sz w:val="22"/>
            <w:szCs w:val="22"/>
          </w:rPr>
          <w:t>http://www.vyzkum.cz</w:t>
        </w:r>
      </w:hyperlink>
      <w:r w:rsidR="007C5EE2" w:rsidRPr="0034524C">
        <w:rPr>
          <w:rStyle w:val="Hypertextovodkaz"/>
          <w:color w:val="auto"/>
          <w:sz w:val="22"/>
          <w:szCs w:val="22"/>
          <w:u w:val="none"/>
        </w:rPr>
        <w:t>.</w:t>
      </w:r>
      <w:r w:rsidR="0034524C">
        <w:rPr>
          <w:rStyle w:val="Hypertextovodkaz"/>
          <w:color w:val="auto"/>
          <w:sz w:val="22"/>
          <w:szCs w:val="22"/>
          <w:u w:val="none"/>
        </w:rPr>
        <w:t xml:space="preserve"> </w:t>
      </w:r>
    </w:p>
    <w:p w14:paraId="6F2D5433" w14:textId="351F4298" w:rsidR="0034524C" w:rsidRDefault="0034524C" w:rsidP="0034524C">
      <w:pPr>
        <w:pStyle w:val="Default"/>
        <w:ind w:left="360"/>
        <w:jc w:val="both"/>
        <w:rPr>
          <w:b/>
          <w:sz w:val="22"/>
          <w:szCs w:val="22"/>
        </w:rPr>
      </w:pPr>
    </w:p>
    <w:p w14:paraId="0B4A822F" w14:textId="77777777" w:rsidR="0034524C" w:rsidRPr="0034524C" w:rsidRDefault="0034524C" w:rsidP="0034524C">
      <w:pPr>
        <w:pStyle w:val="Default"/>
        <w:ind w:left="360"/>
        <w:jc w:val="both"/>
        <w:rPr>
          <w:b/>
          <w:sz w:val="22"/>
          <w:szCs w:val="22"/>
        </w:rPr>
      </w:pPr>
    </w:p>
    <w:p w14:paraId="26A8B324" w14:textId="1ADF8189" w:rsidR="004F03C3" w:rsidRPr="006A5A16" w:rsidRDefault="0034524C" w:rsidP="0034524C">
      <w:pPr>
        <w:pStyle w:val="Default"/>
        <w:numPr>
          <w:ilvl w:val="0"/>
          <w:numId w:val="14"/>
        </w:numPr>
        <w:spacing w:after="120"/>
        <w:ind w:left="357" w:hanging="357"/>
        <w:jc w:val="both"/>
        <w:rPr>
          <w:b/>
          <w:sz w:val="22"/>
          <w:szCs w:val="22"/>
        </w:rPr>
      </w:pPr>
      <w:r w:rsidRPr="006A5A16">
        <w:rPr>
          <w:b/>
          <w:sz w:val="22"/>
          <w:szCs w:val="22"/>
        </w:rPr>
        <w:t>CITOVÁNÍ ZÁKONŮ A D</w:t>
      </w:r>
      <w:r>
        <w:rPr>
          <w:b/>
          <w:sz w:val="22"/>
          <w:szCs w:val="22"/>
        </w:rPr>
        <w:t>ALŠÍCH LEGISLATIVNÍCH DOKUMENTŮ</w:t>
      </w:r>
    </w:p>
    <w:p w14:paraId="62214C4E" w14:textId="57A3DD0E" w:rsidR="004946CC" w:rsidRDefault="004946CC" w:rsidP="00A56944">
      <w:pPr>
        <w:pStyle w:val="Default"/>
        <w:jc w:val="both"/>
        <w:rPr>
          <w:color w:val="auto"/>
          <w:sz w:val="22"/>
          <w:szCs w:val="22"/>
        </w:rPr>
      </w:pPr>
      <w:r>
        <w:rPr>
          <w:color w:val="auto"/>
          <w:sz w:val="22"/>
          <w:szCs w:val="22"/>
        </w:rPr>
        <w:t>PŘÍKLAD DLE NORMY:</w:t>
      </w:r>
    </w:p>
    <w:p w14:paraId="44643CE6" w14:textId="76C29E49" w:rsidR="004946CC" w:rsidRPr="00CD6E5A" w:rsidRDefault="004946CC" w:rsidP="00A56944">
      <w:pPr>
        <w:pStyle w:val="Default"/>
        <w:jc w:val="both"/>
        <w:rPr>
          <w:color w:val="auto"/>
          <w:sz w:val="20"/>
          <w:szCs w:val="22"/>
        </w:rPr>
      </w:pPr>
      <w:r w:rsidRPr="00CD6E5A">
        <w:rPr>
          <w:sz w:val="22"/>
        </w:rPr>
        <w:t xml:space="preserve">ČESKO. Zákon č. 111 ze dne 22. dubna 1998 o vysokých školách a změně a doplnění dalších zákonů (zákon o vysokých školách). In: </w:t>
      </w:r>
      <w:r w:rsidRPr="00CD6E5A">
        <w:rPr>
          <w:i/>
          <w:sz w:val="22"/>
        </w:rPr>
        <w:t>Sbírka zákonů České republiky</w:t>
      </w:r>
      <w:r w:rsidRPr="00CD6E5A">
        <w:rPr>
          <w:sz w:val="22"/>
        </w:rPr>
        <w:t>. 1998, částka 39, s. 5388-5419. Dostupný také z: http: //</w:t>
      </w:r>
      <w:proofErr w:type="spellStart"/>
      <w:r w:rsidRPr="00CD6E5A">
        <w:rPr>
          <w:sz w:val="22"/>
        </w:rPr>
        <w:t>aplikace.mvcr</w:t>
      </w:r>
      <w:proofErr w:type="spellEnd"/>
      <w:r w:rsidRPr="00CD6E5A">
        <w:rPr>
          <w:sz w:val="22"/>
        </w:rPr>
        <w:t>/archiv2008/</w:t>
      </w:r>
      <w:proofErr w:type="spellStart"/>
      <w:r w:rsidRPr="00CD6E5A">
        <w:rPr>
          <w:sz w:val="22"/>
        </w:rPr>
        <w:t>sbirka</w:t>
      </w:r>
      <w:proofErr w:type="spellEnd"/>
      <w:r w:rsidRPr="00CD6E5A">
        <w:rPr>
          <w:sz w:val="22"/>
        </w:rPr>
        <w:t>/1998/sb039-98.pdf. ISSN 1211-1244.</w:t>
      </w:r>
    </w:p>
    <w:p w14:paraId="389463B7" w14:textId="010A720E" w:rsidR="00F73D1C" w:rsidRDefault="00F73D1C" w:rsidP="00F73D1C">
      <w:pPr>
        <w:pStyle w:val="Default"/>
        <w:ind w:left="360"/>
        <w:jc w:val="both"/>
        <w:rPr>
          <w:color w:val="auto"/>
          <w:sz w:val="22"/>
          <w:szCs w:val="22"/>
        </w:rPr>
      </w:pPr>
    </w:p>
    <w:p w14:paraId="08C640FB" w14:textId="77777777" w:rsidR="0034524C" w:rsidRPr="007509A9" w:rsidRDefault="0034524C" w:rsidP="00F73D1C">
      <w:pPr>
        <w:pStyle w:val="Default"/>
        <w:ind w:left="360"/>
        <w:jc w:val="both"/>
        <w:rPr>
          <w:color w:val="auto"/>
          <w:sz w:val="22"/>
          <w:szCs w:val="22"/>
        </w:rPr>
      </w:pPr>
    </w:p>
    <w:p w14:paraId="2FC24796" w14:textId="623684CF" w:rsidR="004F03C3" w:rsidRPr="007509A9" w:rsidRDefault="0034524C" w:rsidP="0034524C">
      <w:pPr>
        <w:pStyle w:val="Default"/>
        <w:numPr>
          <w:ilvl w:val="0"/>
          <w:numId w:val="14"/>
        </w:numPr>
        <w:spacing w:after="120"/>
        <w:ind w:left="357" w:hanging="357"/>
        <w:jc w:val="both"/>
        <w:rPr>
          <w:b/>
          <w:color w:val="auto"/>
          <w:sz w:val="22"/>
          <w:szCs w:val="22"/>
        </w:rPr>
      </w:pPr>
      <w:r w:rsidRPr="007509A9">
        <w:rPr>
          <w:b/>
          <w:color w:val="auto"/>
          <w:sz w:val="22"/>
          <w:szCs w:val="22"/>
        </w:rPr>
        <w:t>ARCHIVNÍ DOKUMENTY A RUKOPISY</w:t>
      </w:r>
    </w:p>
    <w:p w14:paraId="52FC6300" w14:textId="30C7F3B5" w:rsidR="00A56944" w:rsidRPr="007509A9" w:rsidRDefault="00A56944" w:rsidP="0034524C">
      <w:pPr>
        <w:pStyle w:val="Default"/>
        <w:spacing w:after="120" w:line="276" w:lineRule="auto"/>
        <w:jc w:val="both"/>
        <w:rPr>
          <w:color w:val="auto"/>
          <w:sz w:val="22"/>
          <w:szCs w:val="22"/>
        </w:rPr>
      </w:pPr>
      <w:r w:rsidRPr="007509A9">
        <w:rPr>
          <w:color w:val="auto"/>
          <w:sz w:val="22"/>
          <w:szCs w:val="22"/>
        </w:rPr>
        <w:t>Vždy musí být uveden archiv a archivní fond, např. Zpráva o schůzi spolku Sokol v Hrabůvce 20. 10. 1910. Zemský archiv Opava, fond Policejní ředitelství Moravská Ostrava.</w:t>
      </w:r>
    </w:p>
    <w:p w14:paraId="5E880025" w14:textId="593B4CC1" w:rsidR="00A56944" w:rsidRPr="007509A9" w:rsidRDefault="00A56944" w:rsidP="00A56944">
      <w:pPr>
        <w:pStyle w:val="Default"/>
        <w:spacing w:line="276" w:lineRule="auto"/>
        <w:jc w:val="both"/>
        <w:rPr>
          <w:color w:val="auto"/>
          <w:sz w:val="22"/>
          <w:szCs w:val="22"/>
        </w:rPr>
      </w:pPr>
      <w:r w:rsidRPr="007509A9">
        <w:rPr>
          <w:color w:val="auto"/>
          <w:sz w:val="22"/>
          <w:szCs w:val="22"/>
        </w:rPr>
        <w:t>U rukopisů musí být uvedeno, kde jsou uloženy. Např. Soukromá sbírka doc. Kamila Janiše.</w:t>
      </w:r>
    </w:p>
    <w:p w14:paraId="1A78E748" w14:textId="38BBAE48" w:rsidR="004F03C3" w:rsidRDefault="004F03C3" w:rsidP="006A5A16">
      <w:pPr>
        <w:pStyle w:val="Default"/>
        <w:jc w:val="both"/>
        <w:rPr>
          <w:b/>
          <w:sz w:val="22"/>
          <w:szCs w:val="22"/>
        </w:rPr>
      </w:pPr>
    </w:p>
    <w:p w14:paraId="1319C817" w14:textId="77777777" w:rsidR="0034524C" w:rsidRPr="006A5A16" w:rsidRDefault="0034524C" w:rsidP="006A5A16">
      <w:pPr>
        <w:pStyle w:val="Default"/>
        <w:jc w:val="both"/>
        <w:rPr>
          <w:b/>
          <w:sz w:val="22"/>
          <w:szCs w:val="22"/>
        </w:rPr>
      </w:pPr>
    </w:p>
    <w:p w14:paraId="2B4D69FB" w14:textId="7A11A4F8" w:rsidR="004F03C3" w:rsidRPr="006A5A16" w:rsidRDefault="0034524C" w:rsidP="0034524C">
      <w:pPr>
        <w:pStyle w:val="Default"/>
        <w:numPr>
          <w:ilvl w:val="0"/>
          <w:numId w:val="14"/>
        </w:numPr>
        <w:spacing w:after="120"/>
        <w:ind w:left="357" w:hanging="357"/>
        <w:jc w:val="both"/>
        <w:rPr>
          <w:b/>
          <w:sz w:val="22"/>
          <w:szCs w:val="22"/>
        </w:rPr>
      </w:pPr>
      <w:r w:rsidRPr="006A5A16">
        <w:rPr>
          <w:b/>
          <w:sz w:val="22"/>
          <w:szCs w:val="22"/>
        </w:rPr>
        <w:t>KVALIFIKAČNÍ PRÁCE</w:t>
      </w:r>
    </w:p>
    <w:p w14:paraId="53E79E32" w14:textId="1732414B" w:rsidR="004F03C3" w:rsidRPr="006A5A16" w:rsidRDefault="004F03C3" w:rsidP="00E6645F">
      <w:pPr>
        <w:pStyle w:val="Default"/>
        <w:numPr>
          <w:ilvl w:val="0"/>
          <w:numId w:val="28"/>
        </w:numPr>
        <w:jc w:val="both"/>
        <w:rPr>
          <w:sz w:val="22"/>
          <w:szCs w:val="22"/>
        </w:rPr>
      </w:pPr>
      <w:r w:rsidRPr="006A5A16">
        <w:rPr>
          <w:sz w:val="22"/>
          <w:szCs w:val="22"/>
        </w:rPr>
        <w:t>PILÁT, M</w:t>
      </w:r>
      <w:r w:rsidR="004946CC">
        <w:rPr>
          <w:sz w:val="22"/>
          <w:szCs w:val="22"/>
        </w:rPr>
        <w:t>iroslav</w:t>
      </w:r>
      <w:r w:rsidRPr="006A5A16">
        <w:rPr>
          <w:sz w:val="22"/>
          <w:szCs w:val="22"/>
        </w:rPr>
        <w:t xml:space="preserve">. </w:t>
      </w:r>
      <w:r w:rsidRPr="006A5A16">
        <w:rPr>
          <w:i/>
          <w:sz w:val="22"/>
          <w:szCs w:val="22"/>
        </w:rPr>
        <w:t xml:space="preserve">Metoda komunitního plánování v novém systému sociálních služeb. </w:t>
      </w:r>
      <w:r w:rsidRPr="006A5A16">
        <w:rPr>
          <w:sz w:val="22"/>
          <w:szCs w:val="22"/>
        </w:rPr>
        <w:t xml:space="preserve">Olomouc, 2008. Disertační práce. Pedagogická fakulta Univerzity Palackého v Olomouci, Katedra speciální pedagogiky. </w:t>
      </w:r>
    </w:p>
    <w:p w14:paraId="77ACC019" w14:textId="0D4B50E9" w:rsidR="004F03C3" w:rsidRDefault="004F03C3" w:rsidP="006A5A16">
      <w:pPr>
        <w:pStyle w:val="Default"/>
        <w:jc w:val="both"/>
        <w:rPr>
          <w:sz w:val="22"/>
          <w:szCs w:val="22"/>
        </w:rPr>
      </w:pPr>
    </w:p>
    <w:p w14:paraId="1D6BA1E9" w14:textId="77777777" w:rsidR="0034524C" w:rsidRPr="006A5A16" w:rsidRDefault="0034524C" w:rsidP="006A5A16">
      <w:pPr>
        <w:pStyle w:val="Default"/>
        <w:jc w:val="both"/>
        <w:rPr>
          <w:sz w:val="22"/>
          <w:szCs w:val="22"/>
        </w:rPr>
      </w:pPr>
    </w:p>
    <w:p w14:paraId="39527A6A" w14:textId="664CEA7C" w:rsidR="004F03C3" w:rsidRPr="006A5A16" w:rsidRDefault="0034524C" w:rsidP="0034524C">
      <w:pPr>
        <w:pStyle w:val="Default"/>
        <w:numPr>
          <w:ilvl w:val="0"/>
          <w:numId w:val="14"/>
        </w:numPr>
        <w:spacing w:after="120"/>
        <w:ind w:left="357" w:hanging="357"/>
        <w:jc w:val="both"/>
        <w:rPr>
          <w:b/>
          <w:sz w:val="22"/>
          <w:szCs w:val="22"/>
        </w:rPr>
      </w:pPr>
      <w:r w:rsidRPr="006A5A16">
        <w:rPr>
          <w:b/>
          <w:sz w:val="22"/>
          <w:szCs w:val="22"/>
        </w:rPr>
        <w:t>ZAZNAMENANÝ ROZHOVOR</w:t>
      </w:r>
    </w:p>
    <w:p w14:paraId="2C2F0DC0" w14:textId="77777777" w:rsidR="004F03C3" w:rsidRPr="0034524C" w:rsidRDefault="004F03C3" w:rsidP="00E6645F">
      <w:pPr>
        <w:pStyle w:val="Default"/>
        <w:numPr>
          <w:ilvl w:val="0"/>
          <w:numId w:val="28"/>
        </w:numPr>
        <w:jc w:val="both"/>
        <w:rPr>
          <w:sz w:val="22"/>
          <w:szCs w:val="22"/>
        </w:rPr>
      </w:pPr>
      <w:r w:rsidRPr="0034524C">
        <w:rPr>
          <w:sz w:val="22"/>
          <w:szCs w:val="22"/>
        </w:rPr>
        <w:t xml:space="preserve">NOVÁK, Jan. </w:t>
      </w:r>
      <w:r w:rsidRPr="0034524C">
        <w:rPr>
          <w:i/>
          <w:sz w:val="22"/>
          <w:szCs w:val="22"/>
        </w:rPr>
        <w:t xml:space="preserve">Zvýšená míra agresivity ve společnosti </w:t>
      </w:r>
      <w:r w:rsidRPr="0034524C">
        <w:rPr>
          <w:sz w:val="22"/>
          <w:szCs w:val="22"/>
        </w:rPr>
        <w:t>[zvukový záznam]. 5. 3. 2016. Archiv autora.</w:t>
      </w:r>
    </w:p>
    <w:p w14:paraId="242F3F0A" w14:textId="77777777" w:rsidR="004F03C3" w:rsidRPr="0034524C" w:rsidRDefault="004F03C3" w:rsidP="006A5A16">
      <w:pPr>
        <w:pStyle w:val="Default"/>
        <w:jc w:val="both"/>
        <w:rPr>
          <w:b/>
          <w:sz w:val="22"/>
          <w:szCs w:val="22"/>
        </w:rPr>
      </w:pPr>
    </w:p>
    <w:p w14:paraId="0897EC13" w14:textId="77777777" w:rsidR="004946CC" w:rsidRPr="0034524C" w:rsidRDefault="004F03C3" w:rsidP="006A5A16">
      <w:pPr>
        <w:pStyle w:val="Default"/>
        <w:jc w:val="both"/>
        <w:rPr>
          <w:sz w:val="22"/>
          <w:szCs w:val="22"/>
        </w:rPr>
      </w:pPr>
      <w:r w:rsidRPr="0034524C">
        <w:rPr>
          <w:sz w:val="22"/>
          <w:szCs w:val="22"/>
        </w:rPr>
        <w:t>Pro vyhledávání aktuálních odborných zdrojů doporučujeme využít</w:t>
      </w:r>
      <w:r w:rsidR="004946CC" w:rsidRPr="0034524C">
        <w:rPr>
          <w:sz w:val="22"/>
          <w:szCs w:val="22"/>
        </w:rPr>
        <w:t>:</w:t>
      </w:r>
    </w:p>
    <w:p w14:paraId="439236A1" w14:textId="0E9F93F5" w:rsidR="004F03C3" w:rsidRPr="0034524C" w:rsidRDefault="004F03C3" w:rsidP="004946CC">
      <w:pPr>
        <w:pStyle w:val="Default"/>
        <w:numPr>
          <w:ilvl w:val="0"/>
          <w:numId w:val="28"/>
        </w:numPr>
        <w:jc w:val="both"/>
        <w:rPr>
          <w:sz w:val="22"/>
          <w:szCs w:val="22"/>
        </w:rPr>
      </w:pPr>
      <w:r w:rsidRPr="0034524C">
        <w:rPr>
          <w:sz w:val="22"/>
          <w:szCs w:val="22"/>
        </w:rPr>
        <w:t xml:space="preserve">internetový online Souborný katalog Národní knihovny ČR </w:t>
      </w:r>
      <w:r w:rsidR="004946CC" w:rsidRPr="0034524C">
        <w:rPr>
          <w:sz w:val="22"/>
          <w:szCs w:val="22"/>
        </w:rPr>
        <w:t>(</w:t>
      </w:r>
      <w:r w:rsidR="004946CC" w:rsidRPr="0034524C">
        <w:rPr>
          <w:color w:val="auto"/>
          <w:sz w:val="22"/>
          <w:szCs w:val="22"/>
        </w:rPr>
        <w:t xml:space="preserve">www.caslin.cz), </w:t>
      </w:r>
      <w:r w:rsidRPr="0034524C">
        <w:rPr>
          <w:sz w:val="22"/>
          <w:szCs w:val="22"/>
        </w:rPr>
        <w:t>který u konkrétního zdroje umožňuje v dolní části stránky na odkazu CITACE vygenerovat bibliogr</w:t>
      </w:r>
      <w:r w:rsidR="004946CC" w:rsidRPr="0034524C">
        <w:rPr>
          <w:sz w:val="22"/>
          <w:szCs w:val="22"/>
        </w:rPr>
        <w:t>afický údaj podobný ISO formátu</w:t>
      </w:r>
    </w:p>
    <w:p w14:paraId="1AFBD408" w14:textId="1B5D1E98" w:rsidR="004946CC" w:rsidRPr="0034524C" w:rsidRDefault="004946CC" w:rsidP="004946CC">
      <w:pPr>
        <w:pStyle w:val="Default"/>
        <w:numPr>
          <w:ilvl w:val="0"/>
          <w:numId w:val="28"/>
        </w:numPr>
        <w:jc w:val="both"/>
        <w:rPr>
          <w:sz w:val="22"/>
          <w:szCs w:val="22"/>
        </w:rPr>
      </w:pPr>
      <w:r w:rsidRPr="0034524C">
        <w:rPr>
          <w:sz w:val="22"/>
          <w:szCs w:val="22"/>
        </w:rPr>
        <w:t xml:space="preserve">generátor citací </w:t>
      </w:r>
      <w:hyperlink r:id="rId16" w:history="1">
        <w:r w:rsidRPr="0034524C">
          <w:rPr>
            <w:rStyle w:val="Hypertextovodkaz"/>
            <w:sz w:val="22"/>
            <w:szCs w:val="22"/>
          </w:rPr>
          <w:t>https://www.citacepro.com</w:t>
        </w:r>
      </w:hyperlink>
      <w:r w:rsidRPr="0034524C">
        <w:rPr>
          <w:sz w:val="22"/>
          <w:szCs w:val="22"/>
        </w:rPr>
        <w:t>.</w:t>
      </w:r>
    </w:p>
    <w:p w14:paraId="5E6B7825" w14:textId="77777777" w:rsidR="004946CC" w:rsidRPr="006A5A16" w:rsidRDefault="004946CC" w:rsidP="004946CC">
      <w:pPr>
        <w:pStyle w:val="Default"/>
        <w:ind w:left="360"/>
        <w:jc w:val="both"/>
        <w:rPr>
          <w:sz w:val="22"/>
          <w:szCs w:val="22"/>
        </w:rPr>
      </w:pPr>
    </w:p>
    <w:p w14:paraId="5B4689B7" w14:textId="77777777" w:rsidR="006A5A16" w:rsidRPr="006A5A16" w:rsidRDefault="006A5A16" w:rsidP="006A5A16">
      <w:pPr>
        <w:pStyle w:val="Default"/>
        <w:rPr>
          <w:b/>
          <w:bCs/>
          <w:i/>
          <w:iCs/>
          <w:szCs w:val="22"/>
        </w:rPr>
      </w:pPr>
    </w:p>
    <w:p w14:paraId="5725A4C5" w14:textId="77777777" w:rsidR="007509A9" w:rsidRDefault="007509A9" w:rsidP="007509A9">
      <w:pPr>
        <w:pStyle w:val="Default"/>
        <w:jc w:val="center"/>
        <w:rPr>
          <w:b/>
          <w:sz w:val="32"/>
        </w:rPr>
      </w:pPr>
    </w:p>
    <w:p w14:paraId="58A99284" w14:textId="77777777" w:rsidR="007509A9" w:rsidRDefault="007509A9" w:rsidP="007509A9">
      <w:pPr>
        <w:pStyle w:val="Default"/>
        <w:jc w:val="center"/>
        <w:rPr>
          <w:b/>
          <w:sz w:val="32"/>
        </w:rPr>
      </w:pPr>
    </w:p>
    <w:p w14:paraId="6E212453" w14:textId="77777777" w:rsidR="007509A9" w:rsidRDefault="007509A9" w:rsidP="007509A9">
      <w:pPr>
        <w:pStyle w:val="Default"/>
        <w:jc w:val="center"/>
        <w:rPr>
          <w:b/>
          <w:sz w:val="32"/>
        </w:rPr>
      </w:pPr>
    </w:p>
    <w:sectPr w:rsidR="007509A9" w:rsidSect="00607F9D">
      <w:headerReference w:type="default" r:id="rId17"/>
      <w:pgSz w:w="11906" w:h="16838"/>
      <w:pgMar w:top="1418" w:right="1274" w:bottom="1276"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23F4D" w14:textId="77777777" w:rsidR="00643997" w:rsidRDefault="00643997">
      <w:r>
        <w:separator/>
      </w:r>
    </w:p>
  </w:endnote>
  <w:endnote w:type="continuationSeparator" w:id="0">
    <w:p w14:paraId="41B995F4" w14:textId="77777777" w:rsidR="00643997" w:rsidRDefault="0064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406210"/>
      <w:docPartObj>
        <w:docPartGallery w:val="Page Numbers (Bottom of Page)"/>
        <w:docPartUnique/>
      </w:docPartObj>
    </w:sdtPr>
    <w:sdtEndPr/>
    <w:sdtContent>
      <w:p w14:paraId="4DC6554B" w14:textId="78B1FC79" w:rsidR="001C41EB" w:rsidRDefault="001C41EB" w:rsidP="00A22452">
        <w:pPr>
          <w:pStyle w:val="Zpat"/>
          <w:jc w:val="center"/>
        </w:pPr>
        <w:r>
          <w:fldChar w:fldCharType="begin"/>
        </w:r>
        <w:r>
          <w:instrText>PAGE   \* MERGEFORMAT</w:instrText>
        </w:r>
        <w:r>
          <w:fldChar w:fldCharType="separate"/>
        </w:r>
        <w:r w:rsidR="00B070F1">
          <w:rPr>
            <w:noProof/>
          </w:rPr>
          <w:t>3</w:t>
        </w:r>
        <w:r>
          <w:fldChar w:fldCharType="end"/>
        </w:r>
      </w:p>
    </w:sdtContent>
  </w:sdt>
  <w:p w14:paraId="4CC2F5E9" w14:textId="77777777" w:rsidR="001C41EB" w:rsidRPr="004B2F78" w:rsidRDefault="001C41EB">
    <w:pPr>
      <w:pStyle w:val="Zpat"/>
      <w:rPr>
        <w:color w:val="99336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097330"/>
      <w:docPartObj>
        <w:docPartGallery w:val="Page Numbers (Bottom of Page)"/>
        <w:docPartUnique/>
      </w:docPartObj>
    </w:sdtPr>
    <w:sdtEndPr/>
    <w:sdtContent>
      <w:p w14:paraId="1FC74C08" w14:textId="1C6DC6A8" w:rsidR="0034524C" w:rsidRDefault="0034524C">
        <w:pPr>
          <w:pStyle w:val="Zpat"/>
          <w:jc w:val="right"/>
        </w:pPr>
        <w:r w:rsidRPr="0034524C">
          <w:rPr>
            <w:sz w:val="22"/>
          </w:rPr>
          <w:fldChar w:fldCharType="begin"/>
        </w:r>
        <w:r w:rsidRPr="0034524C">
          <w:rPr>
            <w:sz w:val="22"/>
          </w:rPr>
          <w:instrText>PAGE   \* MERGEFORMAT</w:instrText>
        </w:r>
        <w:r w:rsidRPr="0034524C">
          <w:rPr>
            <w:sz w:val="22"/>
          </w:rPr>
          <w:fldChar w:fldCharType="separate"/>
        </w:r>
        <w:r w:rsidR="00B070F1">
          <w:rPr>
            <w:noProof/>
            <w:sz w:val="22"/>
          </w:rPr>
          <w:t>3</w:t>
        </w:r>
        <w:r w:rsidRPr="0034524C">
          <w:rPr>
            <w:sz w:val="22"/>
          </w:rPr>
          <w:fldChar w:fldCharType="end"/>
        </w:r>
      </w:p>
    </w:sdtContent>
  </w:sdt>
  <w:p w14:paraId="27783D9C" w14:textId="77777777" w:rsidR="001C41EB" w:rsidRDefault="001C41EB" w:rsidP="00864824">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23383" w14:textId="77777777" w:rsidR="00643997" w:rsidRDefault="00643997">
      <w:r>
        <w:separator/>
      </w:r>
    </w:p>
  </w:footnote>
  <w:footnote w:type="continuationSeparator" w:id="0">
    <w:p w14:paraId="5B672CEF" w14:textId="77777777" w:rsidR="00643997" w:rsidRDefault="00643997">
      <w:r>
        <w:continuationSeparator/>
      </w:r>
    </w:p>
  </w:footnote>
  <w:footnote w:id="1">
    <w:p w14:paraId="6737907B" w14:textId="77777777" w:rsidR="001C41EB" w:rsidRDefault="001C41EB" w:rsidP="004F03C3">
      <w:pPr>
        <w:pStyle w:val="Textpoznpodarou"/>
      </w:pPr>
      <w:r>
        <w:rPr>
          <w:rStyle w:val="Znakapoznpodarou"/>
        </w:rPr>
        <w:footnoteRef/>
      </w:r>
      <w:r>
        <w:t xml:space="preserve"> KALINOVÁ, L. </w:t>
      </w:r>
      <w:r w:rsidRPr="009D092A">
        <w:rPr>
          <w:i/>
        </w:rPr>
        <w:t>K sociálním dějinám Československa v letech 1969–1989</w:t>
      </w:r>
      <w:r>
        <w:t xml:space="preserve">. Praha: </w:t>
      </w:r>
      <w:proofErr w:type="spellStart"/>
      <w:r>
        <w:t>Grada</w:t>
      </w:r>
      <w:proofErr w:type="spellEnd"/>
      <w:r>
        <w:t>, 1999, s. 23.</w:t>
      </w:r>
    </w:p>
    <w:p w14:paraId="59AEA269" w14:textId="77777777" w:rsidR="001C41EB" w:rsidRDefault="001C41EB" w:rsidP="004F03C3">
      <w:pPr>
        <w:pStyle w:val="Textpoznpodarou"/>
      </w:pPr>
      <w:r>
        <w:rPr>
          <w:rStyle w:val="Znakapoznpodarou"/>
        </w:rPr>
        <w:t>2</w:t>
      </w:r>
      <w:r>
        <w:t xml:space="preserve"> tamtéž, s.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D0AB" w14:textId="232ADCD5" w:rsidR="001C41EB" w:rsidRDefault="00792991" w:rsidP="00864824">
    <w:pPr>
      <w:pStyle w:val="Zhlav"/>
      <w:tabs>
        <w:tab w:val="clear" w:pos="4536"/>
        <w:tab w:val="clear" w:pos="9072"/>
        <w:tab w:val="left" w:pos="5146"/>
      </w:tabs>
    </w:pPr>
    <w:r>
      <w:t>Příloha č. 1 TITULNÍ LIST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6E67" w14:textId="183E2BA6" w:rsidR="001C41EB" w:rsidRPr="00445740" w:rsidRDefault="001C41EB" w:rsidP="00445740">
    <w:pPr>
      <w:pStyle w:val="Zhlav"/>
      <w:jc w:val="right"/>
    </w:pPr>
  </w:p>
  <w:p w14:paraId="4E6A293A" w14:textId="4646250F" w:rsidR="001C41EB" w:rsidRDefault="00792991" w:rsidP="00792991">
    <w:pPr>
      <w:pStyle w:val="Zhlav"/>
      <w:rPr>
        <w:i/>
      </w:rPr>
    </w:pPr>
    <w:r>
      <w:t>Příloha č. 2</w:t>
    </w:r>
  </w:p>
  <w:p w14:paraId="59BC7EAB" w14:textId="77777777" w:rsidR="001C41EB" w:rsidRDefault="001C41EB" w:rsidP="00864824">
    <w:pPr>
      <w:pStyle w:val="Zhlav"/>
      <w:tabs>
        <w:tab w:val="clear" w:pos="4536"/>
        <w:tab w:val="clear" w:pos="9072"/>
        <w:tab w:val="left" w:pos="514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E2B1A" w14:textId="475A4DC6" w:rsidR="001C41EB" w:rsidRDefault="00792991" w:rsidP="00792991">
    <w:pPr>
      <w:pStyle w:val="Zhlav"/>
      <w:rPr>
        <w:i/>
      </w:rPr>
    </w:pPr>
    <w:r>
      <w:t>Příloha č. 3</w:t>
    </w:r>
  </w:p>
  <w:p w14:paraId="1798269E" w14:textId="77777777" w:rsidR="001C41EB" w:rsidRDefault="001C41EB" w:rsidP="00864824">
    <w:pPr>
      <w:pStyle w:val="Zhlav"/>
      <w:tabs>
        <w:tab w:val="clear" w:pos="4536"/>
        <w:tab w:val="clear" w:pos="9072"/>
        <w:tab w:val="left" w:pos="514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E28"/>
    <w:multiLevelType w:val="multilevel"/>
    <w:tmpl w:val="B04248EA"/>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9A3F0D"/>
    <w:multiLevelType w:val="hybridMultilevel"/>
    <w:tmpl w:val="A0A2EA82"/>
    <w:lvl w:ilvl="0" w:tplc="BF104AE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66B5CD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9313E87"/>
    <w:multiLevelType w:val="multilevel"/>
    <w:tmpl w:val="FA7AA09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9FE09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A31BE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11742EC"/>
    <w:multiLevelType w:val="multilevel"/>
    <w:tmpl w:val="8C94B488"/>
    <w:lvl w:ilvl="0">
      <w:start w:val="1"/>
      <w:numFmt w:val="decimal"/>
      <w:lvlText w:val="%1)"/>
      <w:lvlJc w:val="left"/>
      <w:pPr>
        <w:ind w:left="-354" w:hanging="360"/>
      </w:pPr>
      <w:rPr>
        <w:rFonts w:hint="default"/>
        <w:b w:val="0"/>
        <w:sz w:val="22"/>
      </w:rPr>
    </w:lvl>
    <w:lvl w:ilvl="1">
      <w:start w:val="1"/>
      <w:numFmt w:val="lowerLetter"/>
      <w:lvlText w:val="%2."/>
      <w:lvlJc w:val="left"/>
      <w:pPr>
        <w:ind w:left="366" w:hanging="360"/>
      </w:pPr>
    </w:lvl>
    <w:lvl w:ilvl="2">
      <w:start w:val="1"/>
      <w:numFmt w:val="lowerRoman"/>
      <w:lvlText w:val="%3."/>
      <w:lvlJc w:val="right"/>
      <w:pPr>
        <w:ind w:left="1086" w:hanging="180"/>
      </w:pPr>
    </w:lvl>
    <w:lvl w:ilvl="3">
      <w:start w:val="1"/>
      <w:numFmt w:val="decimal"/>
      <w:lvlText w:val="%4."/>
      <w:lvlJc w:val="left"/>
      <w:pPr>
        <w:ind w:left="1806" w:hanging="360"/>
      </w:pPr>
    </w:lvl>
    <w:lvl w:ilvl="4">
      <w:start w:val="1"/>
      <w:numFmt w:val="lowerLetter"/>
      <w:lvlText w:val="%5."/>
      <w:lvlJc w:val="left"/>
      <w:pPr>
        <w:ind w:left="2526" w:hanging="360"/>
      </w:pPr>
    </w:lvl>
    <w:lvl w:ilvl="5">
      <w:start w:val="1"/>
      <w:numFmt w:val="lowerRoman"/>
      <w:lvlText w:val="%6."/>
      <w:lvlJc w:val="right"/>
      <w:pPr>
        <w:ind w:left="3246" w:hanging="180"/>
      </w:pPr>
    </w:lvl>
    <w:lvl w:ilvl="6">
      <w:start w:val="1"/>
      <w:numFmt w:val="decimal"/>
      <w:lvlText w:val="%7."/>
      <w:lvlJc w:val="left"/>
      <w:pPr>
        <w:ind w:left="3966" w:hanging="360"/>
      </w:pPr>
    </w:lvl>
    <w:lvl w:ilvl="7">
      <w:start w:val="1"/>
      <w:numFmt w:val="lowerLetter"/>
      <w:lvlText w:val="%8."/>
      <w:lvlJc w:val="left"/>
      <w:pPr>
        <w:ind w:left="4686" w:hanging="360"/>
      </w:pPr>
    </w:lvl>
    <w:lvl w:ilvl="8">
      <w:start w:val="1"/>
      <w:numFmt w:val="lowerRoman"/>
      <w:lvlText w:val="%9."/>
      <w:lvlJc w:val="right"/>
      <w:pPr>
        <w:ind w:left="5406" w:hanging="180"/>
      </w:pPr>
    </w:lvl>
  </w:abstractNum>
  <w:abstractNum w:abstractNumId="7">
    <w:nsid w:val="143F784B"/>
    <w:multiLevelType w:val="hybridMultilevel"/>
    <w:tmpl w:val="5E4AB83A"/>
    <w:lvl w:ilvl="0" w:tplc="BF104AE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18B50499"/>
    <w:multiLevelType w:val="multilevel"/>
    <w:tmpl w:val="8FECED3C"/>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E14B03"/>
    <w:multiLevelType w:val="hybridMultilevel"/>
    <w:tmpl w:val="E5A0A7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2C381EA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D46015A"/>
    <w:multiLevelType w:val="hybridMultilevel"/>
    <w:tmpl w:val="F5486B04"/>
    <w:lvl w:ilvl="0" w:tplc="BF104AE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2FB15BE9"/>
    <w:multiLevelType w:val="multilevel"/>
    <w:tmpl w:val="B04248EA"/>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03E004F"/>
    <w:multiLevelType w:val="hybridMultilevel"/>
    <w:tmpl w:val="1376F3DE"/>
    <w:lvl w:ilvl="0" w:tplc="BF104AE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323A16F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55D5D7D"/>
    <w:multiLevelType w:val="multilevel"/>
    <w:tmpl w:val="FA7AA09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D202F17"/>
    <w:multiLevelType w:val="multilevel"/>
    <w:tmpl w:val="B04248EA"/>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284121D"/>
    <w:multiLevelType w:val="hybridMultilevel"/>
    <w:tmpl w:val="35B269E2"/>
    <w:lvl w:ilvl="0" w:tplc="BF104AE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46086454"/>
    <w:multiLevelType w:val="multilevel"/>
    <w:tmpl w:val="982EBD62"/>
    <w:lvl w:ilvl="0">
      <w:start w:val="1"/>
      <w:numFmt w:val="decimal"/>
      <w:lvlText w:val="%1)"/>
      <w:lvlJc w:val="left"/>
      <w:pPr>
        <w:ind w:left="360" w:hanging="360"/>
      </w:pPr>
      <w:rPr>
        <w:rFonts w:ascii="Times New Roman" w:hAnsi="Times New Roman" w:cs="Times New Roman" w:hint="default"/>
        <w:sz w:val="22"/>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77C35A5"/>
    <w:multiLevelType w:val="multilevel"/>
    <w:tmpl w:val="641263A2"/>
    <w:lvl w:ilvl="0">
      <w:start w:val="1"/>
      <w:numFmt w:val="bullet"/>
      <w:lvlText w:val=""/>
      <w:lvlJc w:val="left"/>
      <w:pPr>
        <w:ind w:left="720" w:hanging="360"/>
      </w:pPr>
      <w:rPr>
        <w:rFonts w:ascii="Symbol" w:hAnsi="Symbol" w:hint="default"/>
        <w:sz w:val="22"/>
        <w:szCs w:val="24"/>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nsid w:val="48D25BB2"/>
    <w:multiLevelType w:val="multilevel"/>
    <w:tmpl w:val="FA7AA09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BFB1D7D"/>
    <w:multiLevelType w:val="hybridMultilevel"/>
    <w:tmpl w:val="2B82A900"/>
    <w:lvl w:ilvl="0" w:tplc="BF104AE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4F594B90"/>
    <w:multiLevelType w:val="hybridMultilevel"/>
    <w:tmpl w:val="4D9E09C8"/>
    <w:lvl w:ilvl="0" w:tplc="BF104AE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4F76298A"/>
    <w:multiLevelType w:val="multilevel"/>
    <w:tmpl w:val="B04248EA"/>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B1A4DD8"/>
    <w:multiLevelType w:val="hybridMultilevel"/>
    <w:tmpl w:val="45DC616E"/>
    <w:lvl w:ilvl="0" w:tplc="BF104AE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5DDD286E"/>
    <w:multiLevelType w:val="hybridMultilevel"/>
    <w:tmpl w:val="5788695E"/>
    <w:lvl w:ilvl="0" w:tplc="BF104AE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5F627D04"/>
    <w:multiLevelType w:val="hybridMultilevel"/>
    <w:tmpl w:val="804A11D2"/>
    <w:lvl w:ilvl="0" w:tplc="BF104AE0">
      <w:start w:val="1"/>
      <w:numFmt w:val="bullet"/>
      <w:lvlText w:val=""/>
      <w:lvlJc w:val="left"/>
      <w:pPr>
        <w:ind w:left="1080" w:hanging="720"/>
      </w:pPr>
      <w:rPr>
        <w:rFonts w:ascii="Symbol" w:hAnsi="Symbo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6B5EAC"/>
    <w:multiLevelType w:val="hybridMultilevel"/>
    <w:tmpl w:val="6786FB8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08803C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1930051"/>
    <w:multiLevelType w:val="hybridMultilevel"/>
    <w:tmpl w:val="4A027F28"/>
    <w:lvl w:ilvl="0" w:tplc="C772091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CED10D5"/>
    <w:multiLevelType w:val="hybridMultilevel"/>
    <w:tmpl w:val="C97E9058"/>
    <w:lvl w:ilvl="0" w:tplc="E95874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2307CE6"/>
    <w:multiLevelType w:val="hybridMultilevel"/>
    <w:tmpl w:val="98B286C6"/>
    <w:lvl w:ilvl="0" w:tplc="60B2E14C">
      <w:start w:val="1"/>
      <w:numFmt w:val="decimal"/>
      <w:lvlText w:val="%1."/>
      <w:lvlJc w:val="right"/>
      <w:pPr>
        <w:tabs>
          <w:tab w:val="num" w:pos="340"/>
        </w:tabs>
        <w:ind w:left="340" w:hanging="340"/>
      </w:pPr>
      <w:rPr>
        <w:rFonts w:hint="default"/>
        <w:b w:val="0"/>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3182069"/>
    <w:multiLevelType w:val="multilevel"/>
    <w:tmpl w:val="FA7AA09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41F117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EFB2E16"/>
    <w:multiLevelType w:val="multilevel"/>
    <w:tmpl w:val="982EBD62"/>
    <w:lvl w:ilvl="0">
      <w:start w:val="1"/>
      <w:numFmt w:val="decimal"/>
      <w:lvlText w:val="%1)"/>
      <w:lvlJc w:val="left"/>
      <w:pPr>
        <w:ind w:left="360" w:hanging="360"/>
      </w:pPr>
      <w:rPr>
        <w:rFonts w:ascii="Times New Roman" w:hAnsi="Times New Roman" w:cs="Times New Roman" w:hint="default"/>
        <w:sz w:val="22"/>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32"/>
  </w:num>
  <w:num w:numId="3">
    <w:abstractNumId w:val="19"/>
  </w:num>
  <w:num w:numId="4">
    <w:abstractNumId w:val="31"/>
  </w:num>
  <w:num w:numId="5">
    <w:abstractNumId w:val="5"/>
  </w:num>
  <w:num w:numId="6">
    <w:abstractNumId w:val="28"/>
  </w:num>
  <w:num w:numId="7">
    <w:abstractNumId w:val="33"/>
  </w:num>
  <w:num w:numId="8">
    <w:abstractNumId w:val="14"/>
  </w:num>
  <w:num w:numId="9">
    <w:abstractNumId w:val="20"/>
  </w:num>
  <w:num w:numId="10">
    <w:abstractNumId w:val="2"/>
  </w:num>
  <w:num w:numId="11">
    <w:abstractNumId w:val="34"/>
  </w:num>
  <w:num w:numId="12">
    <w:abstractNumId w:val="26"/>
  </w:num>
  <w:num w:numId="13">
    <w:abstractNumId w:val="29"/>
  </w:num>
  <w:num w:numId="14">
    <w:abstractNumId w:val="18"/>
  </w:num>
  <w:num w:numId="15">
    <w:abstractNumId w:val="3"/>
  </w:num>
  <w:num w:numId="16">
    <w:abstractNumId w:val="23"/>
  </w:num>
  <w:num w:numId="17">
    <w:abstractNumId w:val="12"/>
  </w:num>
  <w:num w:numId="18">
    <w:abstractNumId w:val="0"/>
  </w:num>
  <w:num w:numId="19">
    <w:abstractNumId w:val="16"/>
  </w:num>
  <w:num w:numId="20">
    <w:abstractNumId w:val="25"/>
  </w:num>
  <w:num w:numId="21">
    <w:abstractNumId w:val="7"/>
  </w:num>
  <w:num w:numId="22">
    <w:abstractNumId w:val="17"/>
  </w:num>
  <w:num w:numId="23">
    <w:abstractNumId w:val="22"/>
  </w:num>
  <w:num w:numId="24">
    <w:abstractNumId w:val="11"/>
  </w:num>
  <w:num w:numId="25">
    <w:abstractNumId w:val="21"/>
  </w:num>
  <w:num w:numId="26">
    <w:abstractNumId w:val="13"/>
  </w:num>
  <w:num w:numId="27">
    <w:abstractNumId w:val="24"/>
  </w:num>
  <w:num w:numId="28">
    <w:abstractNumId w:val="1"/>
  </w:num>
  <w:num w:numId="29">
    <w:abstractNumId w:val="9"/>
  </w:num>
  <w:num w:numId="30">
    <w:abstractNumId w:val="30"/>
  </w:num>
  <w:num w:numId="31">
    <w:abstractNumId w:val="4"/>
  </w:num>
  <w:num w:numId="32">
    <w:abstractNumId w:val="8"/>
  </w:num>
  <w:num w:numId="33">
    <w:abstractNumId w:val="15"/>
  </w:num>
  <w:num w:numId="34">
    <w:abstractNumId w:val="10"/>
  </w:num>
  <w:num w:numId="35">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cs-CZ" w:vendorID="64" w:dllVersion="0" w:nlCheck="1" w:checkStyle="0"/>
  <w:activeWritingStyle w:appName="MSWord" w:lang="pl-PL" w:vendorID="64" w:dllVersion="0"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proofState w:spelling="clean"/>
  <w:defaultTabStop w:val="708"/>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pos w:val="beneathText"/>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A04"/>
    <w:rsid w:val="000119E1"/>
    <w:rsid w:val="00013EAF"/>
    <w:rsid w:val="00026FAD"/>
    <w:rsid w:val="00034DED"/>
    <w:rsid w:val="00045866"/>
    <w:rsid w:val="00064B66"/>
    <w:rsid w:val="00071B3C"/>
    <w:rsid w:val="000B7D8D"/>
    <w:rsid w:val="000F0071"/>
    <w:rsid w:val="000F4B02"/>
    <w:rsid w:val="000F6D6B"/>
    <w:rsid w:val="00117F6D"/>
    <w:rsid w:val="001503F2"/>
    <w:rsid w:val="00177440"/>
    <w:rsid w:val="00185CF5"/>
    <w:rsid w:val="0018628C"/>
    <w:rsid w:val="00195917"/>
    <w:rsid w:val="001A6D9A"/>
    <w:rsid w:val="001B04B2"/>
    <w:rsid w:val="001B3DAC"/>
    <w:rsid w:val="001C0BF5"/>
    <w:rsid w:val="001C41EB"/>
    <w:rsid w:val="001E6A83"/>
    <w:rsid w:val="001F5C75"/>
    <w:rsid w:val="001F797D"/>
    <w:rsid w:val="00211257"/>
    <w:rsid w:val="00233FE0"/>
    <w:rsid w:val="00253E85"/>
    <w:rsid w:val="00273BFD"/>
    <w:rsid w:val="0028374F"/>
    <w:rsid w:val="00287A06"/>
    <w:rsid w:val="00287F72"/>
    <w:rsid w:val="002934C9"/>
    <w:rsid w:val="002B5A36"/>
    <w:rsid w:val="002B6398"/>
    <w:rsid w:val="002E7FDF"/>
    <w:rsid w:val="002F3135"/>
    <w:rsid w:val="003045F6"/>
    <w:rsid w:val="00327ED4"/>
    <w:rsid w:val="00340C32"/>
    <w:rsid w:val="0034524C"/>
    <w:rsid w:val="003511D7"/>
    <w:rsid w:val="00360F16"/>
    <w:rsid w:val="0036611A"/>
    <w:rsid w:val="00367282"/>
    <w:rsid w:val="00387C8D"/>
    <w:rsid w:val="003A1946"/>
    <w:rsid w:val="003A662C"/>
    <w:rsid w:val="003B71F2"/>
    <w:rsid w:val="003C7054"/>
    <w:rsid w:val="003D3CC0"/>
    <w:rsid w:val="004002F2"/>
    <w:rsid w:val="00402A9F"/>
    <w:rsid w:val="00404517"/>
    <w:rsid w:val="00405C8D"/>
    <w:rsid w:val="00414D2A"/>
    <w:rsid w:val="0042118D"/>
    <w:rsid w:val="00425DA5"/>
    <w:rsid w:val="00433609"/>
    <w:rsid w:val="00437225"/>
    <w:rsid w:val="004372AA"/>
    <w:rsid w:val="00445740"/>
    <w:rsid w:val="0045770B"/>
    <w:rsid w:val="00457740"/>
    <w:rsid w:val="0046167A"/>
    <w:rsid w:val="0046714E"/>
    <w:rsid w:val="00470265"/>
    <w:rsid w:val="00476A51"/>
    <w:rsid w:val="004843D9"/>
    <w:rsid w:val="0048689D"/>
    <w:rsid w:val="004946CC"/>
    <w:rsid w:val="004B38BD"/>
    <w:rsid w:val="004C0C3F"/>
    <w:rsid w:val="004C409B"/>
    <w:rsid w:val="004F03C3"/>
    <w:rsid w:val="004F531F"/>
    <w:rsid w:val="00501855"/>
    <w:rsid w:val="00501956"/>
    <w:rsid w:val="00502B34"/>
    <w:rsid w:val="00516582"/>
    <w:rsid w:val="00523A5F"/>
    <w:rsid w:val="005374D3"/>
    <w:rsid w:val="00543EA2"/>
    <w:rsid w:val="00550AED"/>
    <w:rsid w:val="005617FC"/>
    <w:rsid w:val="00585234"/>
    <w:rsid w:val="005916A6"/>
    <w:rsid w:val="005949D1"/>
    <w:rsid w:val="005A441E"/>
    <w:rsid w:val="005B10CB"/>
    <w:rsid w:val="005B356A"/>
    <w:rsid w:val="005C537D"/>
    <w:rsid w:val="005E4AD2"/>
    <w:rsid w:val="00607F9D"/>
    <w:rsid w:val="00611C0E"/>
    <w:rsid w:val="00613742"/>
    <w:rsid w:val="00633127"/>
    <w:rsid w:val="006341EE"/>
    <w:rsid w:val="00634826"/>
    <w:rsid w:val="00642184"/>
    <w:rsid w:val="00643997"/>
    <w:rsid w:val="00661CEB"/>
    <w:rsid w:val="00665278"/>
    <w:rsid w:val="00674A89"/>
    <w:rsid w:val="006828BC"/>
    <w:rsid w:val="0068551D"/>
    <w:rsid w:val="006A1258"/>
    <w:rsid w:val="006A5A16"/>
    <w:rsid w:val="006A7DF8"/>
    <w:rsid w:val="006C5EE3"/>
    <w:rsid w:val="006D152D"/>
    <w:rsid w:val="006F368A"/>
    <w:rsid w:val="006F7781"/>
    <w:rsid w:val="006F796C"/>
    <w:rsid w:val="00703A57"/>
    <w:rsid w:val="00704C28"/>
    <w:rsid w:val="007150B3"/>
    <w:rsid w:val="00720CA4"/>
    <w:rsid w:val="007509A9"/>
    <w:rsid w:val="00753CC5"/>
    <w:rsid w:val="00757B0B"/>
    <w:rsid w:val="0076294C"/>
    <w:rsid w:val="00764058"/>
    <w:rsid w:val="0077119C"/>
    <w:rsid w:val="00792991"/>
    <w:rsid w:val="007C37F9"/>
    <w:rsid w:val="007C52F8"/>
    <w:rsid w:val="007C5EE2"/>
    <w:rsid w:val="007D0AEE"/>
    <w:rsid w:val="007E26C1"/>
    <w:rsid w:val="007F02C2"/>
    <w:rsid w:val="00803EB8"/>
    <w:rsid w:val="00806DCA"/>
    <w:rsid w:val="00821A43"/>
    <w:rsid w:val="00830220"/>
    <w:rsid w:val="00833CE4"/>
    <w:rsid w:val="008355E7"/>
    <w:rsid w:val="0083583E"/>
    <w:rsid w:val="00856CDF"/>
    <w:rsid w:val="00864824"/>
    <w:rsid w:val="0086539E"/>
    <w:rsid w:val="0087127C"/>
    <w:rsid w:val="008732A7"/>
    <w:rsid w:val="008771FE"/>
    <w:rsid w:val="00884495"/>
    <w:rsid w:val="008844F0"/>
    <w:rsid w:val="008A75CC"/>
    <w:rsid w:val="008C540E"/>
    <w:rsid w:val="008C6A96"/>
    <w:rsid w:val="008D0DBE"/>
    <w:rsid w:val="008D4A88"/>
    <w:rsid w:val="008D6CE4"/>
    <w:rsid w:val="008D72E8"/>
    <w:rsid w:val="008E2204"/>
    <w:rsid w:val="008E5D96"/>
    <w:rsid w:val="008F58B4"/>
    <w:rsid w:val="009025F8"/>
    <w:rsid w:val="00910BA6"/>
    <w:rsid w:val="0091249F"/>
    <w:rsid w:val="009340AC"/>
    <w:rsid w:val="00934B1A"/>
    <w:rsid w:val="00945FFF"/>
    <w:rsid w:val="009472AC"/>
    <w:rsid w:val="00951D2C"/>
    <w:rsid w:val="009738DD"/>
    <w:rsid w:val="00975832"/>
    <w:rsid w:val="00976CE3"/>
    <w:rsid w:val="00987E1E"/>
    <w:rsid w:val="00990D67"/>
    <w:rsid w:val="009A7798"/>
    <w:rsid w:val="009D2843"/>
    <w:rsid w:val="009D4B06"/>
    <w:rsid w:val="009E0E53"/>
    <w:rsid w:val="009E694A"/>
    <w:rsid w:val="009F72AC"/>
    <w:rsid w:val="009F7DAF"/>
    <w:rsid w:val="00A028D3"/>
    <w:rsid w:val="00A10B75"/>
    <w:rsid w:val="00A22452"/>
    <w:rsid w:val="00A305A7"/>
    <w:rsid w:val="00A314CE"/>
    <w:rsid w:val="00A37206"/>
    <w:rsid w:val="00A406A4"/>
    <w:rsid w:val="00A56944"/>
    <w:rsid w:val="00A700FC"/>
    <w:rsid w:val="00A71A5B"/>
    <w:rsid w:val="00A761BE"/>
    <w:rsid w:val="00A765A9"/>
    <w:rsid w:val="00A94BFB"/>
    <w:rsid w:val="00A95C86"/>
    <w:rsid w:val="00A95F50"/>
    <w:rsid w:val="00AA2F5D"/>
    <w:rsid w:val="00AA305D"/>
    <w:rsid w:val="00AB2947"/>
    <w:rsid w:val="00AB6989"/>
    <w:rsid w:val="00AB715E"/>
    <w:rsid w:val="00AC0F69"/>
    <w:rsid w:val="00AC23F7"/>
    <w:rsid w:val="00AE5321"/>
    <w:rsid w:val="00AF30C5"/>
    <w:rsid w:val="00AF58A9"/>
    <w:rsid w:val="00B00376"/>
    <w:rsid w:val="00B070F1"/>
    <w:rsid w:val="00B07605"/>
    <w:rsid w:val="00B24054"/>
    <w:rsid w:val="00B31D92"/>
    <w:rsid w:val="00B33559"/>
    <w:rsid w:val="00B37DFB"/>
    <w:rsid w:val="00B51D68"/>
    <w:rsid w:val="00B57299"/>
    <w:rsid w:val="00B57964"/>
    <w:rsid w:val="00B64D95"/>
    <w:rsid w:val="00B71479"/>
    <w:rsid w:val="00BA0A04"/>
    <w:rsid w:val="00BA3893"/>
    <w:rsid w:val="00BA58A9"/>
    <w:rsid w:val="00BD5514"/>
    <w:rsid w:val="00BE09DB"/>
    <w:rsid w:val="00BE1B60"/>
    <w:rsid w:val="00C23463"/>
    <w:rsid w:val="00C5506B"/>
    <w:rsid w:val="00C609BC"/>
    <w:rsid w:val="00C76346"/>
    <w:rsid w:val="00C81644"/>
    <w:rsid w:val="00C81CEA"/>
    <w:rsid w:val="00C96C4F"/>
    <w:rsid w:val="00CA33B8"/>
    <w:rsid w:val="00CA44C9"/>
    <w:rsid w:val="00CA6FC0"/>
    <w:rsid w:val="00CB0427"/>
    <w:rsid w:val="00CB2A92"/>
    <w:rsid w:val="00CC5C4B"/>
    <w:rsid w:val="00CD6E5A"/>
    <w:rsid w:val="00CE65F3"/>
    <w:rsid w:val="00D1121D"/>
    <w:rsid w:val="00D14F98"/>
    <w:rsid w:val="00D30C8A"/>
    <w:rsid w:val="00D32EF3"/>
    <w:rsid w:val="00D348E4"/>
    <w:rsid w:val="00D3677D"/>
    <w:rsid w:val="00D4787F"/>
    <w:rsid w:val="00D836B2"/>
    <w:rsid w:val="00D9037C"/>
    <w:rsid w:val="00D911A4"/>
    <w:rsid w:val="00D93030"/>
    <w:rsid w:val="00DB17B5"/>
    <w:rsid w:val="00DB6216"/>
    <w:rsid w:val="00DF6EA1"/>
    <w:rsid w:val="00E208CC"/>
    <w:rsid w:val="00E23989"/>
    <w:rsid w:val="00E25355"/>
    <w:rsid w:val="00E34585"/>
    <w:rsid w:val="00E34BC5"/>
    <w:rsid w:val="00E35EA0"/>
    <w:rsid w:val="00E510A7"/>
    <w:rsid w:val="00E60385"/>
    <w:rsid w:val="00E61E35"/>
    <w:rsid w:val="00E62CCC"/>
    <w:rsid w:val="00E6645F"/>
    <w:rsid w:val="00E91C74"/>
    <w:rsid w:val="00EA0207"/>
    <w:rsid w:val="00EA1DAC"/>
    <w:rsid w:val="00EA55AA"/>
    <w:rsid w:val="00EC1C88"/>
    <w:rsid w:val="00EE236E"/>
    <w:rsid w:val="00EE40A9"/>
    <w:rsid w:val="00F00A20"/>
    <w:rsid w:val="00F10663"/>
    <w:rsid w:val="00F123FB"/>
    <w:rsid w:val="00F214EC"/>
    <w:rsid w:val="00F33CB9"/>
    <w:rsid w:val="00F37974"/>
    <w:rsid w:val="00F45751"/>
    <w:rsid w:val="00F54209"/>
    <w:rsid w:val="00F5778D"/>
    <w:rsid w:val="00F6165C"/>
    <w:rsid w:val="00F73D1C"/>
    <w:rsid w:val="00F74762"/>
    <w:rsid w:val="00F83656"/>
    <w:rsid w:val="00F92725"/>
    <w:rsid w:val="00F95229"/>
    <w:rsid w:val="00F96596"/>
    <w:rsid w:val="00FA1FF0"/>
    <w:rsid w:val="00FA535D"/>
    <w:rsid w:val="00FA5D16"/>
    <w:rsid w:val="00FB78E0"/>
    <w:rsid w:val="00FC081E"/>
    <w:rsid w:val="00FD261E"/>
    <w:rsid w:val="00FF3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A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7DAF"/>
    <w:rPr>
      <w:sz w:val="24"/>
    </w:rPr>
  </w:style>
  <w:style w:type="paragraph" w:styleId="Nadpis1">
    <w:name w:val="heading 1"/>
    <w:basedOn w:val="Normln"/>
    <w:next w:val="Normln"/>
    <w:link w:val="Nadpis1Char"/>
    <w:uiPriority w:val="9"/>
    <w:qFormat/>
    <w:rsid w:val="00516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jc w:val="center"/>
      <w:outlineLvl w:val="1"/>
    </w:pPr>
    <w:rPr>
      <w:rFonts w:ascii="Arial" w:hAnsi="Arial"/>
      <w:b/>
      <w:sz w:val="32"/>
    </w:rPr>
  </w:style>
  <w:style w:type="paragraph" w:styleId="Nadpis4">
    <w:name w:val="heading 4"/>
    <w:basedOn w:val="Normln"/>
    <w:next w:val="Normln"/>
    <w:qFormat/>
    <w:pPr>
      <w:keepNext/>
      <w:keepLines/>
      <w:spacing w:before="40"/>
      <w:outlineLvl w:val="3"/>
    </w:pPr>
    <w:rPr>
      <w:rFonts w:ascii="Cambria" w:hAnsi="Cambria"/>
      <w:i/>
      <w:color w:val="0080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bubliny1">
    <w:name w:val="Text bubliny1"/>
    <w:basedOn w:val="Normln"/>
    <w:rPr>
      <w:rFonts w:ascii="Tahoma" w:hAnsi="Tahoma"/>
      <w:sz w:val="16"/>
    </w:rPr>
  </w:style>
  <w:style w:type="character" w:customStyle="1" w:styleId="BalloonTextChar">
    <w:name w:val="Balloon Text Char"/>
    <w:rPr>
      <w:rFonts w:ascii="Times New Roman" w:hAnsi="Times New Roman"/>
      <w:sz w:val="2"/>
    </w:rPr>
  </w:style>
  <w:style w:type="paragraph" w:styleId="Zpat">
    <w:name w:val="footer"/>
    <w:basedOn w:val="Normln"/>
    <w:link w:val="ZpatChar"/>
    <w:uiPriority w:val="99"/>
    <w:pPr>
      <w:tabs>
        <w:tab w:val="center" w:pos="4536"/>
        <w:tab w:val="right" w:pos="9072"/>
      </w:tabs>
    </w:pPr>
  </w:style>
  <w:style w:type="character" w:customStyle="1" w:styleId="FooterChar">
    <w:name w:val="Footer Char"/>
    <w:rPr>
      <w:rFonts w:ascii="Times New Roman" w:hAnsi="Times New Roman"/>
      <w:sz w:val="24"/>
    </w:rPr>
  </w:style>
  <w:style w:type="character" w:styleId="slostrnky">
    <w:name w:val="page number"/>
    <w:basedOn w:val="Standardnpsmoodstavce"/>
    <w:semiHidden/>
  </w:style>
  <w:style w:type="character" w:styleId="Odkaznakoment">
    <w:name w:val="annotation reference"/>
    <w:rPr>
      <w:sz w:val="16"/>
    </w:rPr>
  </w:style>
  <w:style w:type="paragraph" w:styleId="Textkomente">
    <w:name w:val="annotation text"/>
    <w:basedOn w:val="Normln"/>
    <w:link w:val="TextkomenteChar"/>
    <w:rPr>
      <w:sz w:val="20"/>
    </w:rPr>
  </w:style>
  <w:style w:type="character" w:customStyle="1" w:styleId="CommentTextChar">
    <w:name w:val="Comment Text Char"/>
    <w:rPr>
      <w:rFonts w:ascii="Times New Roman" w:hAnsi="Times New Roman"/>
      <w:sz w:val="20"/>
    </w:rPr>
  </w:style>
  <w:style w:type="paragraph" w:customStyle="1" w:styleId="Pedmtkomente1">
    <w:name w:val="Předmět komentáře1"/>
    <w:basedOn w:val="Textkomente"/>
    <w:next w:val="Textkomente"/>
    <w:rPr>
      <w:b/>
    </w:rPr>
  </w:style>
  <w:style w:type="character" w:customStyle="1" w:styleId="CommentSubjectChar">
    <w:name w:val="Comment Subject Char"/>
    <w:rPr>
      <w:rFonts w:ascii="Times New Roman" w:hAnsi="Times New Roman"/>
      <w:b/>
      <w:sz w:val="20"/>
    </w:rPr>
  </w:style>
  <w:style w:type="paragraph" w:styleId="Zhlav">
    <w:name w:val="header"/>
    <w:basedOn w:val="Normln"/>
    <w:link w:val="ZhlavChar"/>
    <w:pPr>
      <w:tabs>
        <w:tab w:val="center" w:pos="4536"/>
        <w:tab w:val="right" w:pos="9072"/>
      </w:tabs>
    </w:pPr>
  </w:style>
  <w:style w:type="character" w:customStyle="1" w:styleId="HeaderChar">
    <w:name w:val="Header Char"/>
    <w:rPr>
      <w:rFonts w:ascii="Times New Roman" w:hAnsi="Times New Roman"/>
      <w:sz w:val="24"/>
    </w:rPr>
  </w:style>
  <w:style w:type="paragraph" w:customStyle="1" w:styleId="Odstavecseseznamem1">
    <w:name w:val="Odstavec se seznamem1"/>
    <w:basedOn w:val="Normln"/>
    <w:qFormat/>
    <w:pPr>
      <w:ind w:left="720"/>
    </w:pPr>
  </w:style>
  <w:style w:type="paragraph" w:customStyle="1" w:styleId="slovanostavecpokynu">
    <w:name w:val="číslovaný ostavec pokynu"/>
    <w:basedOn w:val="Normln"/>
    <w:pPr>
      <w:spacing w:after="120"/>
      <w:jc w:val="both"/>
    </w:pPr>
  </w:style>
  <w:style w:type="paragraph" w:customStyle="1" w:styleId="radaslovn">
    <w:name w:val="rada_číslování"/>
    <w:basedOn w:val="Normln"/>
    <w:next w:val="Normln"/>
    <w:pPr>
      <w:spacing w:before="240"/>
      <w:ind w:left="357"/>
      <w:jc w:val="center"/>
    </w:pPr>
    <w:rPr>
      <w:b/>
    </w:rPr>
  </w:style>
  <w:style w:type="character" w:customStyle="1" w:styleId="slovanostavecpokynuChar">
    <w:name w:val="číslovaný ostavec pokynu Char"/>
    <w:rPr>
      <w:rFonts w:ascii="Times New Roman" w:hAnsi="Times New Roman"/>
      <w:sz w:val="24"/>
    </w:rPr>
  </w:style>
  <w:style w:type="paragraph" w:customStyle="1" w:styleId="Default">
    <w:name w:val="Default"/>
    <w:rPr>
      <w:color w:val="000000"/>
      <w:sz w:val="24"/>
    </w:rPr>
  </w:style>
  <w:style w:type="paragraph" w:customStyle="1" w:styleId="Bezmezer1">
    <w:name w:val="Bez mezer1"/>
    <w:rPr>
      <w:rFonts w:ascii="Calibri" w:hAnsi="Calibri"/>
      <w:sz w:val="22"/>
    </w:rPr>
  </w:style>
  <w:style w:type="character" w:customStyle="1" w:styleId="NoSpacingChar">
    <w:name w:val="No Spacing Char"/>
    <w:rPr>
      <w:rFonts w:ascii="Calibri" w:hAnsi="Calibri"/>
      <w:noProof w:val="0"/>
      <w:sz w:val="22"/>
      <w:lang w:val="cs-CZ"/>
    </w:rPr>
  </w:style>
  <w:style w:type="character" w:customStyle="1" w:styleId="Zstupntext1">
    <w:name w:val="Zástupný text1"/>
    <w:rPr>
      <w:color w:val="808080"/>
    </w:rPr>
  </w:style>
  <w:style w:type="paragraph" w:styleId="Titulek">
    <w:name w:val="caption"/>
    <w:basedOn w:val="Normln"/>
    <w:next w:val="Normln"/>
    <w:qFormat/>
    <w:pPr>
      <w:spacing w:before="240" w:line="300" w:lineRule="auto"/>
    </w:pPr>
    <w:rPr>
      <w:rFonts w:ascii="Calibri" w:hAnsi="Calibri"/>
      <w:b/>
    </w:rPr>
  </w:style>
  <w:style w:type="character" w:styleId="Hypertextovodkaz">
    <w:name w:val="Hyperlink"/>
    <w:rPr>
      <w:color w:val="0000FF"/>
      <w:u w:val="single"/>
    </w:rPr>
  </w:style>
  <w:style w:type="character" w:customStyle="1" w:styleId="Heading2Char">
    <w:name w:val="Heading 2 Char"/>
    <w:rPr>
      <w:rFonts w:ascii="Arial" w:hAnsi="Arial"/>
      <w:b/>
      <w:sz w:val="40"/>
    </w:rPr>
  </w:style>
  <w:style w:type="character" w:customStyle="1" w:styleId="td11">
    <w:name w:val="td11"/>
    <w:rPr>
      <w:rFonts w:ascii="Verdana" w:hAnsi="Verdana"/>
      <w:spacing w:val="30"/>
      <w:sz w:val="18"/>
    </w:rPr>
  </w:style>
  <w:style w:type="paragraph" w:customStyle="1" w:styleId="Zkladntextodsazen1">
    <w:name w:val="Základní text odsazený1"/>
    <w:basedOn w:val="Normln"/>
    <w:pPr>
      <w:spacing w:after="120"/>
      <w:ind w:left="283"/>
    </w:pPr>
    <w:rPr>
      <w:lang w:val="sk-SK"/>
    </w:rPr>
  </w:style>
  <w:style w:type="character" w:customStyle="1" w:styleId="BodyTextIndentChar">
    <w:name w:val="Body Text Indent Char"/>
    <w:rPr>
      <w:rFonts w:ascii="Times New Roman" w:hAnsi="Times New Roman"/>
      <w:noProof w:val="0"/>
      <w:sz w:val="24"/>
      <w:lang w:val="sk-SK"/>
    </w:rPr>
  </w:style>
  <w:style w:type="paragraph" w:styleId="Zkladntextodsazen">
    <w:name w:val="Body Text Indent"/>
    <w:basedOn w:val="Normln"/>
    <w:semiHidden/>
    <w:pPr>
      <w:spacing w:after="120" w:line="480" w:lineRule="auto"/>
    </w:pPr>
    <w:rPr>
      <w:lang w:val="sk-SK"/>
    </w:rPr>
  </w:style>
  <w:style w:type="character" w:customStyle="1" w:styleId="BodyText2Char">
    <w:name w:val="Body Text 2 Char"/>
    <w:rPr>
      <w:rFonts w:ascii="Times New Roman" w:hAnsi="Times New Roman"/>
      <w:noProof w:val="0"/>
      <w:sz w:val="24"/>
      <w:lang w:val="sk-SK"/>
    </w:rPr>
  </w:style>
  <w:style w:type="paragraph" w:customStyle="1" w:styleId="Levstyl">
    <w:name w:val="Levý styl"/>
    <w:basedOn w:val="Podtitul"/>
    <w:pPr>
      <w:spacing w:after="200" w:line="276" w:lineRule="auto"/>
    </w:pPr>
    <w:rPr>
      <w:rFonts w:ascii="Times New Roman" w:hAnsi="Times New Roman"/>
      <w:i w:val="0"/>
      <w:color w:val="auto"/>
      <w:sz w:val="32"/>
    </w:rPr>
  </w:style>
  <w:style w:type="character" w:customStyle="1" w:styleId="LevstylChar">
    <w:name w:val="Levý styl Char"/>
    <w:rPr>
      <w:rFonts w:ascii="Times New Roman" w:hAnsi="Times New Roman"/>
      <w:noProof w:val="0"/>
      <w:spacing w:val="15"/>
      <w:sz w:val="24"/>
      <w:lang w:val="x-none"/>
    </w:rPr>
  </w:style>
  <w:style w:type="paragraph" w:customStyle="1" w:styleId="titstrlevo">
    <w:name w:val="tit.str.levo"/>
    <w:basedOn w:val="Normln"/>
    <w:pPr>
      <w:tabs>
        <w:tab w:val="left" w:pos="284"/>
        <w:tab w:val="left" w:pos="567"/>
        <w:tab w:val="left" w:pos="851"/>
        <w:tab w:val="left" w:pos="1134"/>
        <w:tab w:val="left" w:pos="1418"/>
        <w:tab w:val="left" w:pos="1701"/>
        <w:tab w:val="left" w:pos="1985"/>
        <w:tab w:val="left" w:pos="2268"/>
      </w:tabs>
      <w:suppressAutoHyphens/>
      <w:spacing w:before="240" w:after="120" w:line="264" w:lineRule="auto"/>
    </w:pPr>
  </w:style>
  <w:style w:type="character" w:customStyle="1" w:styleId="titstrlevoChar">
    <w:name w:val="tit.str.levo Char"/>
    <w:rPr>
      <w:rFonts w:ascii="Times New Roman" w:eastAsia="Times New Roman" w:hAnsi="Times New Roman"/>
      <w:noProof w:val="0"/>
      <w:sz w:val="24"/>
      <w:lang w:val="x-none"/>
    </w:rPr>
  </w:style>
  <w:style w:type="paragraph" w:styleId="Podtitul">
    <w:name w:val="Subtitle"/>
    <w:basedOn w:val="Normln"/>
    <w:next w:val="Normln"/>
    <w:qFormat/>
    <w:pPr>
      <w:numPr>
        <w:ilvl w:val="1"/>
      </w:numPr>
    </w:pPr>
    <w:rPr>
      <w:rFonts w:ascii="Cambria" w:hAnsi="Cambria"/>
      <w:i/>
      <w:color w:val="808080"/>
      <w:spacing w:val="15"/>
    </w:rPr>
  </w:style>
  <w:style w:type="character" w:customStyle="1" w:styleId="SubtitleChar">
    <w:name w:val="Subtitle Char"/>
    <w:rPr>
      <w:rFonts w:ascii="Cambria" w:hAnsi="Cambria"/>
      <w:i/>
      <w:color w:val="808080"/>
      <w:spacing w:val="15"/>
      <w:sz w:val="24"/>
    </w:rPr>
  </w:style>
  <w:style w:type="paragraph" w:customStyle="1" w:styleId="Pravstyl">
    <w:name w:val="Pravý styl"/>
    <w:basedOn w:val="Levstyl"/>
    <w:pPr>
      <w:jc w:val="right"/>
    </w:pPr>
  </w:style>
  <w:style w:type="character" w:customStyle="1" w:styleId="PravstylChar">
    <w:name w:val="Pravý styl Char"/>
    <w:basedOn w:val="LevstylChar"/>
    <w:rPr>
      <w:rFonts w:ascii="Times New Roman" w:hAnsi="Times New Roman"/>
      <w:noProof w:val="0"/>
      <w:spacing w:val="15"/>
      <w:sz w:val="24"/>
      <w:lang w:val="x-none"/>
    </w:rPr>
  </w:style>
  <w:style w:type="paragraph" w:styleId="Zkladntext">
    <w:name w:val="Body Text"/>
    <w:basedOn w:val="Normln"/>
    <w:semiHidden/>
    <w:pPr>
      <w:spacing w:after="120"/>
    </w:pPr>
  </w:style>
  <w:style w:type="character" w:customStyle="1" w:styleId="BodyTextChar">
    <w:name w:val="Body Text Char"/>
    <w:rPr>
      <w:rFonts w:ascii="Times New Roman" w:hAnsi="Times New Roman"/>
      <w:sz w:val="24"/>
    </w:rPr>
  </w:style>
  <w:style w:type="character" w:customStyle="1" w:styleId="Heading4Char">
    <w:name w:val="Heading 4 Char"/>
    <w:rPr>
      <w:rFonts w:ascii="Cambria" w:hAnsi="Cambria"/>
      <w:i/>
      <w:color w:val="008080"/>
      <w:sz w:val="24"/>
    </w:rPr>
  </w:style>
  <w:style w:type="paragraph" w:customStyle="1" w:styleId="TableParagraph">
    <w:name w:val="Table Paragraph"/>
    <w:basedOn w:val="Normln"/>
    <w:pPr>
      <w:widowControl w:val="0"/>
    </w:pPr>
    <w:rPr>
      <w:rFonts w:ascii="Calibri" w:hAnsi="Calibri"/>
      <w:sz w:val="22"/>
      <w:lang w:val="en-US"/>
    </w:rPr>
  </w:style>
  <w:style w:type="paragraph" w:styleId="Odstavecseseznamem">
    <w:name w:val="List Paragraph"/>
    <w:basedOn w:val="Normln"/>
    <w:uiPriority w:val="34"/>
    <w:qFormat/>
    <w:rsid w:val="00A700FC"/>
    <w:pPr>
      <w:ind w:left="720"/>
      <w:contextualSpacing/>
    </w:pPr>
  </w:style>
  <w:style w:type="paragraph" w:styleId="Normlnweb">
    <w:name w:val="Normal (Web)"/>
    <w:basedOn w:val="Normln"/>
    <w:uiPriority w:val="99"/>
    <w:unhideWhenUsed/>
    <w:rsid w:val="00E510A7"/>
    <w:pPr>
      <w:spacing w:before="100" w:beforeAutospacing="1" w:after="100" w:afterAutospacing="1"/>
    </w:pPr>
    <w:rPr>
      <w:szCs w:val="24"/>
    </w:rPr>
  </w:style>
  <w:style w:type="paragraph" w:customStyle="1" w:styleId="p1">
    <w:name w:val="p1"/>
    <w:basedOn w:val="Normln"/>
    <w:rsid w:val="00990D67"/>
    <w:pPr>
      <w:spacing w:before="75" w:after="75"/>
    </w:pPr>
    <w:rPr>
      <w:rFonts w:ascii="Helvetica" w:hAnsi="Helvetica"/>
      <w:sz w:val="18"/>
      <w:szCs w:val="18"/>
    </w:rPr>
  </w:style>
  <w:style w:type="character" w:customStyle="1" w:styleId="s1">
    <w:name w:val="s1"/>
    <w:basedOn w:val="Standardnpsmoodstavce"/>
    <w:rsid w:val="00990D67"/>
    <w:rPr>
      <w:rFonts w:ascii="Times New Roman" w:hAnsi="Times New Roman" w:cs="Times New Roman" w:hint="default"/>
      <w:sz w:val="18"/>
      <w:szCs w:val="18"/>
    </w:rPr>
  </w:style>
  <w:style w:type="paragraph" w:customStyle="1" w:styleId="Odstavecseseznamem2">
    <w:name w:val="Odstavec se seznamem2"/>
    <w:basedOn w:val="Normln"/>
    <w:qFormat/>
    <w:rsid w:val="004843D9"/>
    <w:pPr>
      <w:spacing w:after="160" w:line="259" w:lineRule="auto"/>
      <w:ind w:left="720"/>
    </w:pPr>
    <w:rPr>
      <w:rFonts w:ascii="Calibri" w:hAnsi="Calibri"/>
      <w:sz w:val="22"/>
    </w:rPr>
  </w:style>
  <w:style w:type="character" w:customStyle="1" w:styleId="apple-tab-span">
    <w:name w:val="apple-tab-span"/>
    <w:basedOn w:val="Standardnpsmoodstavce"/>
    <w:rsid w:val="00AE5321"/>
  </w:style>
  <w:style w:type="paragraph" w:styleId="Textbubliny">
    <w:name w:val="Balloon Text"/>
    <w:basedOn w:val="Normln"/>
    <w:link w:val="TextbublinyChar"/>
    <w:uiPriority w:val="99"/>
    <w:semiHidden/>
    <w:unhideWhenUsed/>
    <w:rsid w:val="00F92725"/>
    <w:rPr>
      <w:sz w:val="18"/>
      <w:szCs w:val="18"/>
    </w:rPr>
  </w:style>
  <w:style w:type="character" w:customStyle="1" w:styleId="TextbublinyChar">
    <w:name w:val="Text bubliny Char"/>
    <w:basedOn w:val="Standardnpsmoodstavce"/>
    <w:link w:val="Textbubliny"/>
    <w:uiPriority w:val="99"/>
    <w:semiHidden/>
    <w:rsid w:val="00F92725"/>
    <w:rPr>
      <w:sz w:val="18"/>
      <w:szCs w:val="18"/>
    </w:rPr>
  </w:style>
  <w:style w:type="character" w:customStyle="1" w:styleId="TextkomenteChar">
    <w:name w:val="Text komentáře Char"/>
    <w:basedOn w:val="Standardnpsmoodstavce"/>
    <w:link w:val="Textkomente"/>
    <w:rsid w:val="008A75CC"/>
  </w:style>
  <w:style w:type="character" w:customStyle="1" w:styleId="ZhlavChar">
    <w:name w:val="Záhlaví Char"/>
    <w:basedOn w:val="Standardnpsmoodstavce"/>
    <w:link w:val="Zhlav"/>
    <w:rsid w:val="009E0E53"/>
    <w:rPr>
      <w:sz w:val="24"/>
    </w:rPr>
  </w:style>
  <w:style w:type="character" w:customStyle="1" w:styleId="ZpatChar">
    <w:name w:val="Zápatí Char"/>
    <w:basedOn w:val="Standardnpsmoodstavce"/>
    <w:link w:val="Zpat"/>
    <w:uiPriority w:val="99"/>
    <w:rsid w:val="009E0E53"/>
    <w:rPr>
      <w:sz w:val="24"/>
    </w:rPr>
  </w:style>
  <w:style w:type="paragraph" w:customStyle="1" w:styleId="p2">
    <w:name w:val="p2"/>
    <w:basedOn w:val="Normln"/>
    <w:rsid w:val="001B04B2"/>
    <w:rPr>
      <w:rFonts w:ascii="Helvetica" w:hAnsi="Helvetica"/>
      <w:sz w:val="17"/>
      <w:szCs w:val="17"/>
    </w:rPr>
  </w:style>
  <w:style w:type="character" w:customStyle="1" w:styleId="apple-converted-space">
    <w:name w:val="apple-converted-space"/>
    <w:basedOn w:val="Standardnpsmoodstavce"/>
    <w:rsid w:val="001B04B2"/>
  </w:style>
  <w:style w:type="character" w:styleId="Siln">
    <w:name w:val="Strong"/>
    <w:qFormat/>
    <w:rsid w:val="00F74762"/>
    <w:rPr>
      <w:b/>
      <w:bCs/>
    </w:rPr>
  </w:style>
  <w:style w:type="paragraph" w:styleId="Textpoznpodarou">
    <w:name w:val="footnote text"/>
    <w:basedOn w:val="Normln"/>
    <w:link w:val="TextpoznpodarouChar"/>
    <w:semiHidden/>
    <w:rsid w:val="005374D3"/>
    <w:rPr>
      <w:sz w:val="20"/>
    </w:rPr>
  </w:style>
  <w:style w:type="character" w:customStyle="1" w:styleId="TextpoznpodarouChar">
    <w:name w:val="Text pozn. pod čarou Char"/>
    <w:basedOn w:val="Standardnpsmoodstavce"/>
    <w:link w:val="Textpoznpodarou"/>
    <w:semiHidden/>
    <w:rsid w:val="005374D3"/>
  </w:style>
  <w:style w:type="character" w:styleId="Znakapoznpodarou">
    <w:name w:val="footnote reference"/>
    <w:semiHidden/>
    <w:rsid w:val="005374D3"/>
    <w:rPr>
      <w:vertAlign w:val="superscript"/>
    </w:rPr>
  </w:style>
  <w:style w:type="paragraph" w:customStyle="1" w:styleId="textk">
    <w:name w:val="textík"/>
    <w:basedOn w:val="Normln"/>
    <w:link w:val="textkChar"/>
    <w:autoRedefine/>
    <w:rsid w:val="005374D3"/>
    <w:pPr>
      <w:jc w:val="both"/>
    </w:pPr>
    <w:rPr>
      <w:i/>
      <w:iCs/>
      <w:color w:val="000000"/>
      <w:szCs w:val="22"/>
    </w:rPr>
  </w:style>
  <w:style w:type="character" w:customStyle="1" w:styleId="textkChar">
    <w:name w:val="textík Char"/>
    <w:link w:val="textk"/>
    <w:rsid w:val="005374D3"/>
    <w:rPr>
      <w:i/>
      <w:iCs/>
      <w:color w:val="000000"/>
      <w:sz w:val="24"/>
      <w:szCs w:val="22"/>
    </w:rPr>
  </w:style>
  <w:style w:type="paragraph" w:customStyle="1" w:styleId="mujOdstavec">
    <w:name w:val="mujOdstavec"/>
    <w:basedOn w:val="textk"/>
    <w:link w:val="mujOdstavecChar"/>
    <w:rsid w:val="005374D3"/>
    <w:pPr>
      <w:spacing w:before="120" w:line="360" w:lineRule="auto"/>
      <w:ind w:firstLine="454"/>
    </w:pPr>
    <w:rPr>
      <w:i w:val="0"/>
    </w:rPr>
  </w:style>
  <w:style w:type="character" w:customStyle="1" w:styleId="mujOdstavecChar">
    <w:name w:val="mujOdstavec Char"/>
    <w:link w:val="mujOdstavec"/>
    <w:rsid w:val="005374D3"/>
    <w:rPr>
      <w:iCs/>
      <w:color w:val="000000"/>
      <w:sz w:val="24"/>
      <w:szCs w:val="22"/>
    </w:rPr>
  </w:style>
  <w:style w:type="character" w:styleId="Sledovanodkaz">
    <w:name w:val="FollowedHyperlink"/>
    <w:basedOn w:val="Standardnpsmoodstavce"/>
    <w:uiPriority w:val="99"/>
    <w:semiHidden/>
    <w:unhideWhenUsed/>
    <w:rsid w:val="0048689D"/>
    <w:rPr>
      <w:color w:val="954F72" w:themeColor="followedHyperlink"/>
      <w:u w:val="single"/>
    </w:rPr>
  </w:style>
  <w:style w:type="character" w:customStyle="1" w:styleId="Nadpis1Char">
    <w:name w:val="Nadpis 1 Char"/>
    <w:basedOn w:val="Standardnpsmoodstavce"/>
    <w:link w:val="Nadpis1"/>
    <w:uiPriority w:val="9"/>
    <w:rsid w:val="00516582"/>
    <w:rPr>
      <w:rFonts w:asciiTheme="majorHAnsi" w:eastAsiaTheme="majorEastAsia" w:hAnsiTheme="majorHAnsi" w:cstheme="majorBidi"/>
      <w:color w:val="2F5496" w:themeColor="accent1" w:themeShade="BF"/>
      <w:sz w:val="32"/>
      <w:szCs w:val="32"/>
    </w:rPr>
  </w:style>
  <w:style w:type="character" w:styleId="CittHTML">
    <w:name w:val="HTML Cite"/>
    <w:uiPriority w:val="99"/>
    <w:unhideWhenUsed/>
    <w:rsid w:val="004F03C3"/>
    <w:rPr>
      <w:i/>
      <w:iCs/>
    </w:rPr>
  </w:style>
  <w:style w:type="character" w:styleId="Zvraznn">
    <w:name w:val="Emphasis"/>
    <w:basedOn w:val="Standardnpsmoodstavce"/>
    <w:uiPriority w:val="20"/>
    <w:qFormat/>
    <w:rsid w:val="006A1258"/>
    <w:rPr>
      <w:i/>
      <w:iCs/>
    </w:rPr>
  </w:style>
  <w:style w:type="paragraph" w:styleId="Pedmtkomente">
    <w:name w:val="annotation subject"/>
    <w:basedOn w:val="Textkomente"/>
    <w:next w:val="Textkomente"/>
    <w:link w:val="PedmtkomenteChar"/>
    <w:uiPriority w:val="99"/>
    <w:semiHidden/>
    <w:unhideWhenUsed/>
    <w:rsid w:val="00910BA6"/>
    <w:rPr>
      <w:b/>
      <w:bCs/>
    </w:rPr>
  </w:style>
  <w:style w:type="character" w:customStyle="1" w:styleId="PedmtkomenteChar">
    <w:name w:val="Předmět komentáře Char"/>
    <w:basedOn w:val="TextkomenteChar"/>
    <w:link w:val="Pedmtkomente"/>
    <w:uiPriority w:val="99"/>
    <w:semiHidden/>
    <w:rsid w:val="00910B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7DAF"/>
    <w:rPr>
      <w:sz w:val="24"/>
    </w:rPr>
  </w:style>
  <w:style w:type="paragraph" w:styleId="Nadpis1">
    <w:name w:val="heading 1"/>
    <w:basedOn w:val="Normln"/>
    <w:next w:val="Normln"/>
    <w:link w:val="Nadpis1Char"/>
    <w:uiPriority w:val="9"/>
    <w:qFormat/>
    <w:rsid w:val="00516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jc w:val="center"/>
      <w:outlineLvl w:val="1"/>
    </w:pPr>
    <w:rPr>
      <w:rFonts w:ascii="Arial" w:hAnsi="Arial"/>
      <w:b/>
      <w:sz w:val="32"/>
    </w:rPr>
  </w:style>
  <w:style w:type="paragraph" w:styleId="Nadpis4">
    <w:name w:val="heading 4"/>
    <w:basedOn w:val="Normln"/>
    <w:next w:val="Normln"/>
    <w:qFormat/>
    <w:pPr>
      <w:keepNext/>
      <w:keepLines/>
      <w:spacing w:before="40"/>
      <w:outlineLvl w:val="3"/>
    </w:pPr>
    <w:rPr>
      <w:rFonts w:ascii="Cambria" w:hAnsi="Cambria"/>
      <w:i/>
      <w:color w:val="0080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bubliny1">
    <w:name w:val="Text bubliny1"/>
    <w:basedOn w:val="Normln"/>
    <w:rPr>
      <w:rFonts w:ascii="Tahoma" w:hAnsi="Tahoma"/>
      <w:sz w:val="16"/>
    </w:rPr>
  </w:style>
  <w:style w:type="character" w:customStyle="1" w:styleId="BalloonTextChar">
    <w:name w:val="Balloon Text Char"/>
    <w:rPr>
      <w:rFonts w:ascii="Times New Roman" w:hAnsi="Times New Roman"/>
      <w:sz w:val="2"/>
    </w:rPr>
  </w:style>
  <w:style w:type="paragraph" w:styleId="Zpat">
    <w:name w:val="footer"/>
    <w:basedOn w:val="Normln"/>
    <w:link w:val="ZpatChar"/>
    <w:uiPriority w:val="99"/>
    <w:pPr>
      <w:tabs>
        <w:tab w:val="center" w:pos="4536"/>
        <w:tab w:val="right" w:pos="9072"/>
      </w:tabs>
    </w:pPr>
  </w:style>
  <w:style w:type="character" w:customStyle="1" w:styleId="FooterChar">
    <w:name w:val="Footer Char"/>
    <w:rPr>
      <w:rFonts w:ascii="Times New Roman" w:hAnsi="Times New Roman"/>
      <w:sz w:val="24"/>
    </w:rPr>
  </w:style>
  <w:style w:type="character" w:styleId="slostrnky">
    <w:name w:val="page number"/>
    <w:basedOn w:val="Standardnpsmoodstavce"/>
    <w:semiHidden/>
  </w:style>
  <w:style w:type="character" w:styleId="Odkaznakoment">
    <w:name w:val="annotation reference"/>
    <w:rPr>
      <w:sz w:val="16"/>
    </w:rPr>
  </w:style>
  <w:style w:type="paragraph" w:styleId="Textkomente">
    <w:name w:val="annotation text"/>
    <w:basedOn w:val="Normln"/>
    <w:link w:val="TextkomenteChar"/>
    <w:rPr>
      <w:sz w:val="20"/>
    </w:rPr>
  </w:style>
  <w:style w:type="character" w:customStyle="1" w:styleId="CommentTextChar">
    <w:name w:val="Comment Text Char"/>
    <w:rPr>
      <w:rFonts w:ascii="Times New Roman" w:hAnsi="Times New Roman"/>
      <w:sz w:val="20"/>
    </w:rPr>
  </w:style>
  <w:style w:type="paragraph" w:customStyle="1" w:styleId="Pedmtkomente1">
    <w:name w:val="Předmět komentáře1"/>
    <w:basedOn w:val="Textkomente"/>
    <w:next w:val="Textkomente"/>
    <w:rPr>
      <w:b/>
    </w:rPr>
  </w:style>
  <w:style w:type="character" w:customStyle="1" w:styleId="CommentSubjectChar">
    <w:name w:val="Comment Subject Char"/>
    <w:rPr>
      <w:rFonts w:ascii="Times New Roman" w:hAnsi="Times New Roman"/>
      <w:b/>
      <w:sz w:val="20"/>
    </w:rPr>
  </w:style>
  <w:style w:type="paragraph" w:styleId="Zhlav">
    <w:name w:val="header"/>
    <w:basedOn w:val="Normln"/>
    <w:link w:val="ZhlavChar"/>
    <w:pPr>
      <w:tabs>
        <w:tab w:val="center" w:pos="4536"/>
        <w:tab w:val="right" w:pos="9072"/>
      </w:tabs>
    </w:pPr>
  </w:style>
  <w:style w:type="character" w:customStyle="1" w:styleId="HeaderChar">
    <w:name w:val="Header Char"/>
    <w:rPr>
      <w:rFonts w:ascii="Times New Roman" w:hAnsi="Times New Roman"/>
      <w:sz w:val="24"/>
    </w:rPr>
  </w:style>
  <w:style w:type="paragraph" w:customStyle="1" w:styleId="Odstavecseseznamem1">
    <w:name w:val="Odstavec se seznamem1"/>
    <w:basedOn w:val="Normln"/>
    <w:qFormat/>
    <w:pPr>
      <w:ind w:left="720"/>
    </w:pPr>
  </w:style>
  <w:style w:type="paragraph" w:customStyle="1" w:styleId="slovanostavecpokynu">
    <w:name w:val="číslovaný ostavec pokynu"/>
    <w:basedOn w:val="Normln"/>
    <w:pPr>
      <w:spacing w:after="120"/>
      <w:jc w:val="both"/>
    </w:pPr>
  </w:style>
  <w:style w:type="paragraph" w:customStyle="1" w:styleId="radaslovn">
    <w:name w:val="rada_číslování"/>
    <w:basedOn w:val="Normln"/>
    <w:next w:val="Normln"/>
    <w:pPr>
      <w:spacing w:before="240"/>
      <w:ind w:left="357"/>
      <w:jc w:val="center"/>
    </w:pPr>
    <w:rPr>
      <w:b/>
    </w:rPr>
  </w:style>
  <w:style w:type="character" w:customStyle="1" w:styleId="slovanostavecpokynuChar">
    <w:name w:val="číslovaný ostavec pokynu Char"/>
    <w:rPr>
      <w:rFonts w:ascii="Times New Roman" w:hAnsi="Times New Roman"/>
      <w:sz w:val="24"/>
    </w:rPr>
  </w:style>
  <w:style w:type="paragraph" w:customStyle="1" w:styleId="Default">
    <w:name w:val="Default"/>
    <w:rPr>
      <w:color w:val="000000"/>
      <w:sz w:val="24"/>
    </w:rPr>
  </w:style>
  <w:style w:type="paragraph" w:customStyle="1" w:styleId="Bezmezer1">
    <w:name w:val="Bez mezer1"/>
    <w:rPr>
      <w:rFonts w:ascii="Calibri" w:hAnsi="Calibri"/>
      <w:sz w:val="22"/>
    </w:rPr>
  </w:style>
  <w:style w:type="character" w:customStyle="1" w:styleId="NoSpacingChar">
    <w:name w:val="No Spacing Char"/>
    <w:rPr>
      <w:rFonts w:ascii="Calibri" w:hAnsi="Calibri"/>
      <w:noProof w:val="0"/>
      <w:sz w:val="22"/>
      <w:lang w:val="cs-CZ"/>
    </w:rPr>
  </w:style>
  <w:style w:type="character" w:customStyle="1" w:styleId="Zstupntext1">
    <w:name w:val="Zástupný text1"/>
    <w:rPr>
      <w:color w:val="808080"/>
    </w:rPr>
  </w:style>
  <w:style w:type="paragraph" w:styleId="Titulek">
    <w:name w:val="caption"/>
    <w:basedOn w:val="Normln"/>
    <w:next w:val="Normln"/>
    <w:qFormat/>
    <w:pPr>
      <w:spacing w:before="240" w:line="300" w:lineRule="auto"/>
    </w:pPr>
    <w:rPr>
      <w:rFonts w:ascii="Calibri" w:hAnsi="Calibri"/>
      <w:b/>
    </w:rPr>
  </w:style>
  <w:style w:type="character" w:styleId="Hypertextovodkaz">
    <w:name w:val="Hyperlink"/>
    <w:rPr>
      <w:color w:val="0000FF"/>
      <w:u w:val="single"/>
    </w:rPr>
  </w:style>
  <w:style w:type="character" w:customStyle="1" w:styleId="Heading2Char">
    <w:name w:val="Heading 2 Char"/>
    <w:rPr>
      <w:rFonts w:ascii="Arial" w:hAnsi="Arial"/>
      <w:b/>
      <w:sz w:val="40"/>
    </w:rPr>
  </w:style>
  <w:style w:type="character" w:customStyle="1" w:styleId="td11">
    <w:name w:val="td11"/>
    <w:rPr>
      <w:rFonts w:ascii="Verdana" w:hAnsi="Verdana"/>
      <w:spacing w:val="30"/>
      <w:sz w:val="18"/>
    </w:rPr>
  </w:style>
  <w:style w:type="paragraph" w:customStyle="1" w:styleId="Zkladntextodsazen1">
    <w:name w:val="Základní text odsazený1"/>
    <w:basedOn w:val="Normln"/>
    <w:pPr>
      <w:spacing w:after="120"/>
      <w:ind w:left="283"/>
    </w:pPr>
    <w:rPr>
      <w:lang w:val="sk-SK"/>
    </w:rPr>
  </w:style>
  <w:style w:type="character" w:customStyle="1" w:styleId="BodyTextIndentChar">
    <w:name w:val="Body Text Indent Char"/>
    <w:rPr>
      <w:rFonts w:ascii="Times New Roman" w:hAnsi="Times New Roman"/>
      <w:noProof w:val="0"/>
      <w:sz w:val="24"/>
      <w:lang w:val="sk-SK"/>
    </w:rPr>
  </w:style>
  <w:style w:type="paragraph" w:styleId="Zkladntextodsazen">
    <w:name w:val="Body Text Indent"/>
    <w:basedOn w:val="Normln"/>
    <w:semiHidden/>
    <w:pPr>
      <w:spacing w:after="120" w:line="480" w:lineRule="auto"/>
    </w:pPr>
    <w:rPr>
      <w:lang w:val="sk-SK"/>
    </w:rPr>
  </w:style>
  <w:style w:type="character" w:customStyle="1" w:styleId="BodyText2Char">
    <w:name w:val="Body Text 2 Char"/>
    <w:rPr>
      <w:rFonts w:ascii="Times New Roman" w:hAnsi="Times New Roman"/>
      <w:noProof w:val="0"/>
      <w:sz w:val="24"/>
      <w:lang w:val="sk-SK"/>
    </w:rPr>
  </w:style>
  <w:style w:type="paragraph" w:customStyle="1" w:styleId="Levstyl">
    <w:name w:val="Levý styl"/>
    <w:basedOn w:val="Podtitul"/>
    <w:pPr>
      <w:spacing w:after="200" w:line="276" w:lineRule="auto"/>
    </w:pPr>
    <w:rPr>
      <w:rFonts w:ascii="Times New Roman" w:hAnsi="Times New Roman"/>
      <w:i w:val="0"/>
      <w:color w:val="auto"/>
      <w:sz w:val="32"/>
    </w:rPr>
  </w:style>
  <w:style w:type="character" w:customStyle="1" w:styleId="LevstylChar">
    <w:name w:val="Levý styl Char"/>
    <w:rPr>
      <w:rFonts w:ascii="Times New Roman" w:hAnsi="Times New Roman"/>
      <w:noProof w:val="0"/>
      <w:spacing w:val="15"/>
      <w:sz w:val="24"/>
      <w:lang w:val="x-none"/>
    </w:rPr>
  </w:style>
  <w:style w:type="paragraph" w:customStyle="1" w:styleId="titstrlevo">
    <w:name w:val="tit.str.levo"/>
    <w:basedOn w:val="Normln"/>
    <w:pPr>
      <w:tabs>
        <w:tab w:val="left" w:pos="284"/>
        <w:tab w:val="left" w:pos="567"/>
        <w:tab w:val="left" w:pos="851"/>
        <w:tab w:val="left" w:pos="1134"/>
        <w:tab w:val="left" w:pos="1418"/>
        <w:tab w:val="left" w:pos="1701"/>
        <w:tab w:val="left" w:pos="1985"/>
        <w:tab w:val="left" w:pos="2268"/>
      </w:tabs>
      <w:suppressAutoHyphens/>
      <w:spacing w:before="240" w:after="120" w:line="264" w:lineRule="auto"/>
    </w:pPr>
  </w:style>
  <w:style w:type="character" w:customStyle="1" w:styleId="titstrlevoChar">
    <w:name w:val="tit.str.levo Char"/>
    <w:rPr>
      <w:rFonts w:ascii="Times New Roman" w:eastAsia="Times New Roman" w:hAnsi="Times New Roman"/>
      <w:noProof w:val="0"/>
      <w:sz w:val="24"/>
      <w:lang w:val="x-none"/>
    </w:rPr>
  </w:style>
  <w:style w:type="paragraph" w:styleId="Podtitul">
    <w:name w:val="Subtitle"/>
    <w:basedOn w:val="Normln"/>
    <w:next w:val="Normln"/>
    <w:qFormat/>
    <w:pPr>
      <w:numPr>
        <w:ilvl w:val="1"/>
      </w:numPr>
    </w:pPr>
    <w:rPr>
      <w:rFonts w:ascii="Cambria" w:hAnsi="Cambria"/>
      <w:i/>
      <w:color w:val="808080"/>
      <w:spacing w:val="15"/>
    </w:rPr>
  </w:style>
  <w:style w:type="character" w:customStyle="1" w:styleId="SubtitleChar">
    <w:name w:val="Subtitle Char"/>
    <w:rPr>
      <w:rFonts w:ascii="Cambria" w:hAnsi="Cambria"/>
      <w:i/>
      <w:color w:val="808080"/>
      <w:spacing w:val="15"/>
      <w:sz w:val="24"/>
    </w:rPr>
  </w:style>
  <w:style w:type="paragraph" w:customStyle="1" w:styleId="Pravstyl">
    <w:name w:val="Pravý styl"/>
    <w:basedOn w:val="Levstyl"/>
    <w:pPr>
      <w:jc w:val="right"/>
    </w:pPr>
  </w:style>
  <w:style w:type="character" w:customStyle="1" w:styleId="PravstylChar">
    <w:name w:val="Pravý styl Char"/>
    <w:basedOn w:val="LevstylChar"/>
    <w:rPr>
      <w:rFonts w:ascii="Times New Roman" w:hAnsi="Times New Roman"/>
      <w:noProof w:val="0"/>
      <w:spacing w:val="15"/>
      <w:sz w:val="24"/>
      <w:lang w:val="x-none"/>
    </w:rPr>
  </w:style>
  <w:style w:type="paragraph" w:styleId="Zkladntext">
    <w:name w:val="Body Text"/>
    <w:basedOn w:val="Normln"/>
    <w:semiHidden/>
    <w:pPr>
      <w:spacing w:after="120"/>
    </w:pPr>
  </w:style>
  <w:style w:type="character" w:customStyle="1" w:styleId="BodyTextChar">
    <w:name w:val="Body Text Char"/>
    <w:rPr>
      <w:rFonts w:ascii="Times New Roman" w:hAnsi="Times New Roman"/>
      <w:sz w:val="24"/>
    </w:rPr>
  </w:style>
  <w:style w:type="character" w:customStyle="1" w:styleId="Heading4Char">
    <w:name w:val="Heading 4 Char"/>
    <w:rPr>
      <w:rFonts w:ascii="Cambria" w:hAnsi="Cambria"/>
      <w:i/>
      <w:color w:val="008080"/>
      <w:sz w:val="24"/>
    </w:rPr>
  </w:style>
  <w:style w:type="paragraph" w:customStyle="1" w:styleId="TableParagraph">
    <w:name w:val="Table Paragraph"/>
    <w:basedOn w:val="Normln"/>
    <w:pPr>
      <w:widowControl w:val="0"/>
    </w:pPr>
    <w:rPr>
      <w:rFonts w:ascii="Calibri" w:hAnsi="Calibri"/>
      <w:sz w:val="22"/>
      <w:lang w:val="en-US"/>
    </w:rPr>
  </w:style>
  <w:style w:type="paragraph" w:styleId="Odstavecseseznamem">
    <w:name w:val="List Paragraph"/>
    <w:basedOn w:val="Normln"/>
    <w:uiPriority w:val="34"/>
    <w:qFormat/>
    <w:rsid w:val="00A700FC"/>
    <w:pPr>
      <w:ind w:left="720"/>
      <w:contextualSpacing/>
    </w:pPr>
  </w:style>
  <w:style w:type="paragraph" w:styleId="Normlnweb">
    <w:name w:val="Normal (Web)"/>
    <w:basedOn w:val="Normln"/>
    <w:uiPriority w:val="99"/>
    <w:unhideWhenUsed/>
    <w:rsid w:val="00E510A7"/>
    <w:pPr>
      <w:spacing w:before="100" w:beforeAutospacing="1" w:after="100" w:afterAutospacing="1"/>
    </w:pPr>
    <w:rPr>
      <w:szCs w:val="24"/>
    </w:rPr>
  </w:style>
  <w:style w:type="paragraph" w:customStyle="1" w:styleId="p1">
    <w:name w:val="p1"/>
    <w:basedOn w:val="Normln"/>
    <w:rsid w:val="00990D67"/>
    <w:pPr>
      <w:spacing w:before="75" w:after="75"/>
    </w:pPr>
    <w:rPr>
      <w:rFonts w:ascii="Helvetica" w:hAnsi="Helvetica"/>
      <w:sz w:val="18"/>
      <w:szCs w:val="18"/>
    </w:rPr>
  </w:style>
  <w:style w:type="character" w:customStyle="1" w:styleId="s1">
    <w:name w:val="s1"/>
    <w:basedOn w:val="Standardnpsmoodstavce"/>
    <w:rsid w:val="00990D67"/>
    <w:rPr>
      <w:rFonts w:ascii="Times New Roman" w:hAnsi="Times New Roman" w:cs="Times New Roman" w:hint="default"/>
      <w:sz w:val="18"/>
      <w:szCs w:val="18"/>
    </w:rPr>
  </w:style>
  <w:style w:type="paragraph" w:customStyle="1" w:styleId="Odstavecseseznamem2">
    <w:name w:val="Odstavec se seznamem2"/>
    <w:basedOn w:val="Normln"/>
    <w:qFormat/>
    <w:rsid w:val="004843D9"/>
    <w:pPr>
      <w:spacing w:after="160" w:line="259" w:lineRule="auto"/>
      <w:ind w:left="720"/>
    </w:pPr>
    <w:rPr>
      <w:rFonts w:ascii="Calibri" w:hAnsi="Calibri"/>
      <w:sz w:val="22"/>
    </w:rPr>
  </w:style>
  <w:style w:type="character" w:customStyle="1" w:styleId="apple-tab-span">
    <w:name w:val="apple-tab-span"/>
    <w:basedOn w:val="Standardnpsmoodstavce"/>
    <w:rsid w:val="00AE5321"/>
  </w:style>
  <w:style w:type="paragraph" w:styleId="Textbubliny">
    <w:name w:val="Balloon Text"/>
    <w:basedOn w:val="Normln"/>
    <w:link w:val="TextbublinyChar"/>
    <w:uiPriority w:val="99"/>
    <w:semiHidden/>
    <w:unhideWhenUsed/>
    <w:rsid w:val="00F92725"/>
    <w:rPr>
      <w:sz w:val="18"/>
      <w:szCs w:val="18"/>
    </w:rPr>
  </w:style>
  <w:style w:type="character" w:customStyle="1" w:styleId="TextbublinyChar">
    <w:name w:val="Text bubliny Char"/>
    <w:basedOn w:val="Standardnpsmoodstavce"/>
    <w:link w:val="Textbubliny"/>
    <w:uiPriority w:val="99"/>
    <w:semiHidden/>
    <w:rsid w:val="00F92725"/>
    <w:rPr>
      <w:sz w:val="18"/>
      <w:szCs w:val="18"/>
    </w:rPr>
  </w:style>
  <w:style w:type="character" w:customStyle="1" w:styleId="TextkomenteChar">
    <w:name w:val="Text komentáře Char"/>
    <w:basedOn w:val="Standardnpsmoodstavce"/>
    <w:link w:val="Textkomente"/>
    <w:rsid w:val="008A75CC"/>
  </w:style>
  <w:style w:type="character" w:customStyle="1" w:styleId="ZhlavChar">
    <w:name w:val="Záhlaví Char"/>
    <w:basedOn w:val="Standardnpsmoodstavce"/>
    <w:link w:val="Zhlav"/>
    <w:rsid w:val="009E0E53"/>
    <w:rPr>
      <w:sz w:val="24"/>
    </w:rPr>
  </w:style>
  <w:style w:type="character" w:customStyle="1" w:styleId="ZpatChar">
    <w:name w:val="Zápatí Char"/>
    <w:basedOn w:val="Standardnpsmoodstavce"/>
    <w:link w:val="Zpat"/>
    <w:uiPriority w:val="99"/>
    <w:rsid w:val="009E0E53"/>
    <w:rPr>
      <w:sz w:val="24"/>
    </w:rPr>
  </w:style>
  <w:style w:type="paragraph" w:customStyle="1" w:styleId="p2">
    <w:name w:val="p2"/>
    <w:basedOn w:val="Normln"/>
    <w:rsid w:val="001B04B2"/>
    <w:rPr>
      <w:rFonts w:ascii="Helvetica" w:hAnsi="Helvetica"/>
      <w:sz w:val="17"/>
      <w:szCs w:val="17"/>
    </w:rPr>
  </w:style>
  <w:style w:type="character" w:customStyle="1" w:styleId="apple-converted-space">
    <w:name w:val="apple-converted-space"/>
    <w:basedOn w:val="Standardnpsmoodstavce"/>
    <w:rsid w:val="001B04B2"/>
  </w:style>
  <w:style w:type="character" w:styleId="Siln">
    <w:name w:val="Strong"/>
    <w:qFormat/>
    <w:rsid w:val="00F74762"/>
    <w:rPr>
      <w:b/>
      <w:bCs/>
    </w:rPr>
  </w:style>
  <w:style w:type="paragraph" w:styleId="Textpoznpodarou">
    <w:name w:val="footnote text"/>
    <w:basedOn w:val="Normln"/>
    <w:link w:val="TextpoznpodarouChar"/>
    <w:semiHidden/>
    <w:rsid w:val="005374D3"/>
    <w:rPr>
      <w:sz w:val="20"/>
    </w:rPr>
  </w:style>
  <w:style w:type="character" w:customStyle="1" w:styleId="TextpoznpodarouChar">
    <w:name w:val="Text pozn. pod čarou Char"/>
    <w:basedOn w:val="Standardnpsmoodstavce"/>
    <w:link w:val="Textpoznpodarou"/>
    <w:semiHidden/>
    <w:rsid w:val="005374D3"/>
  </w:style>
  <w:style w:type="character" w:styleId="Znakapoznpodarou">
    <w:name w:val="footnote reference"/>
    <w:semiHidden/>
    <w:rsid w:val="005374D3"/>
    <w:rPr>
      <w:vertAlign w:val="superscript"/>
    </w:rPr>
  </w:style>
  <w:style w:type="paragraph" w:customStyle="1" w:styleId="textk">
    <w:name w:val="textík"/>
    <w:basedOn w:val="Normln"/>
    <w:link w:val="textkChar"/>
    <w:autoRedefine/>
    <w:rsid w:val="005374D3"/>
    <w:pPr>
      <w:jc w:val="both"/>
    </w:pPr>
    <w:rPr>
      <w:i/>
      <w:iCs/>
      <w:color w:val="000000"/>
      <w:szCs w:val="22"/>
    </w:rPr>
  </w:style>
  <w:style w:type="character" w:customStyle="1" w:styleId="textkChar">
    <w:name w:val="textík Char"/>
    <w:link w:val="textk"/>
    <w:rsid w:val="005374D3"/>
    <w:rPr>
      <w:i/>
      <w:iCs/>
      <w:color w:val="000000"/>
      <w:sz w:val="24"/>
      <w:szCs w:val="22"/>
    </w:rPr>
  </w:style>
  <w:style w:type="paragraph" w:customStyle="1" w:styleId="mujOdstavec">
    <w:name w:val="mujOdstavec"/>
    <w:basedOn w:val="textk"/>
    <w:link w:val="mujOdstavecChar"/>
    <w:rsid w:val="005374D3"/>
    <w:pPr>
      <w:spacing w:before="120" w:line="360" w:lineRule="auto"/>
      <w:ind w:firstLine="454"/>
    </w:pPr>
    <w:rPr>
      <w:i w:val="0"/>
    </w:rPr>
  </w:style>
  <w:style w:type="character" w:customStyle="1" w:styleId="mujOdstavecChar">
    <w:name w:val="mujOdstavec Char"/>
    <w:link w:val="mujOdstavec"/>
    <w:rsid w:val="005374D3"/>
    <w:rPr>
      <w:iCs/>
      <w:color w:val="000000"/>
      <w:sz w:val="24"/>
      <w:szCs w:val="22"/>
    </w:rPr>
  </w:style>
  <w:style w:type="character" w:styleId="Sledovanodkaz">
    <w:name w:val="FollowedHyperlink"/>
    <w:basedOn w:val="Standardnpsmoodstavce"/>
    <w:uiPriority w:val="99"/>
    <w:semiHidden/>
    <w:unhideWhenUsed/>
    <w:rsid w:val="0048689D"/>
    <w:rPr>
      <w:color w:val="954F72" w:themeColor="followedHyperlink"/>
      <w:u w:val="single"/>
    </w:rPr>
  </w:style>
  <w:style w:type="character" w:customStyle="1" w:styleId="Nadpis1Char">
    <w:name w:val="Nadpis 1 Char"/>
    <w:basedOn w:val="Standardnpsmoodstavce"/>
    <w:link w:val="Nadpis1"/>
    <w:uiPriority w:val="9"/>
    <w:rsid w:val="00516582"/>
    <w:rPr>
      <w:rFonts w:asciiTheme="majorHAnsi" w:eastAsiaTheme="majorEastAsia" w:hAnsiTheme="majorHAnsi" w:cstheme="majorBidi"/>
      <w:color w:val="2F5496" w:themeColor="accent1" w:themeShade="BF"/>
      <w:sz w:val="32"/>
      <w:szCs w:val="32"/>
    </w:rPr>
  </w:style>
  <w:style w:type="character" w:styleId="CittHTML">
    <w:name w:val="HTML Cite"/>
    <w:uiPriority w:val="99"/>
    <w:unhideWhenUsed/>
    <w:rsid w:val="004F03C3"/>
    <w:rPr>
      <w:i/>
      <w:iCs/>
    </w:rPr>
  </w:style>
  <w:style w:type="character" w:styleId="Zvraznn">
    <w:name w:val="Emphasis"/>
    <w:basedOn w:val="Standardnpsmoodstavce"/>
    <w:uiPriority w:val="20"/>
    <w:qFormat/>
    <w:rsid w:val="006A1258"/>
    <w:rPr>
      <w:i/>
      <w:iCs/>
    </w:rPr>
  </w:style>
  <w:style w:type="paragraph" w:styleId="Pedmtkomente">
    <w:name w:val="annotation subject"/>
    <w:basedOn w:val="Textkomente"/>
    <w:next w:val="Textkomente"/>
    <w:link w:val="PedmtkomenteChar"/>
    <w:uiPriority w:val="99"/>
    <w:semiHidden/>
    <w:unhideWhenUsed/>
    <w:rsid w:val="00910BA6"/>
    <w:rPr>
      <w:b/>
      <w:bCs/>
    </w:rPr>
  </w:style>
  <w:style w:type="character" w:customStyle="1" w:styleId="PedmtkomenteChar">
    <w:name w:val="Předmět komentáře Char"/>
    <w:basedOn w:val="TextkomenteChar"/>
    <w:link w:val="Pedmtkomente"/>
    <w:uiPriority w:val="99"/>
    <w:semiHidden/>
    <w:rsid w:val="00910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8718">
      <w:bodyDiv w:val="1"/>
      <w:marLeft w:val="0"/>
      <w:marRight w:val="0"/>
      <w:marTop w:val="0"/>
      <w:marBottom w:val="0"/>
      <w:divBdr>
        <w:top w:val="none" w:sz="0" w:space="0" w:color="auto"/>
        <w:left w:val="none" w:sz="0" w:space="0" w:color="auto"/>
        <w:bottom w:val="none" w:sz="0" w:space="0" w:color="auto"/>
        <w:right w:val="none" w:sz="0" w:space="0" w:color="auto"/>
      </w:divBdr>
    </w:div>
    <w:div w:id="66003196">
      <w:bodyDiv w:val="1"/>
      <w:marLeft w:val="0"/>
      <w:marRight w:val="0"/>
      <w:marTop w:val="0"/>
      <w:marBottom w:val="0"/>
      <w:divBdr>
        <w:top w:val="none" w:sz="0" w:space="0" w:color="auto"/>
        <w:left w:val="none" w:sz="0" w:space="0" w:color="auto"/>
        <w:bottom w:val="none" w:sz="0" w:space="0" w:color="auto"/>
        <w:right w:val="none" w:sz="0" w:space="0" w:color="auto"/>
      </w:divBdr>
    </w:div>
    <w:div w:id="105274190">
      <w:bodyDiv w:val="1"/>
      <w:marLeft w:val="0"/>
      <w:marRight w:val="0"/>
      <w:marTop w:val="0"/>
      <w:marBottom w:val="0"/>
      <w:divBdr>
        <w:top w:val="none" w:sz="0" w:space="0" w:color="auto"/>
        <w:left w:val="none" w:sz="0" w:space="0" w:color="auto"/>
        <w:bottom w:val="none" w:sz="0" w:space="0" w:color="auto"/>
        <w:right w:val="none" w:sz="0" w:space="0" w:color="auto"/>
      </w:divBdr>
    </w:div>
    <w:div w:id="107823309">
      <w:bodyDiv w:val="1"/>
      <w:marLeft w:val="0"/>
      <w:marRight w:val="0"/>
      <w:marTop w:val="0"/>
      <w:marBottom w:val="0"/>
      <w:divBdr>
        <w:top w:val="none" w:sz="0" w:space="0" w:color="auto"/>
        <w:left w:val="none" w:sz="0" w:space="0" w:color="auto"/>
        <w:bottom w:val="none" w:sz="0" w:space="0" w:color="auto"/>
        <w:right w:val="none" w:sz="0" w:space="0" w:color="auto"/>
      </w:divBdr>
    </w:div>
    <w:div w:id="163983001">
      <w:bodyDiv w:val="1"/>
      <w:marLeft w:val="0"/>
      <w:marRight w:val="0"/>
      <w:marTop w:val="0"/>
      <w:marBottom w:val="0"/>
      <w:divBdr>
        <w:top w:val="none" w:sz="0" w:space="0" w:color="auto"/>
        <w:left w:val="none" w:sz="0" w:space="0" w:color="auto"/>
        <w:bottom w:val="none" w:sz="0" w:space="0" w:color="auto"/>
        <w:right w:val="none" w:sz="0" w:space="0" w:color="auto"/>
      </w:divBdr>
    </w:div>
    <w:div w:id="276565348">
      <w:bodyDiv w:val="1"/>
      <w:marLeft w:val="0"/>
      <w:marRight w:val="0"/>
      <w:marTop w:val="0"/>
      <w:marBottom w:val="0"/>
      <w:divBdr>
        <w:top w:val="none" w:sz="0" w:space="0" w:color="auto"/>
        <w:left w:val="none" w:sz="0" w:space="0" w:color="auto"/>
        <w:bottom w:val="none" w:sz="0" w:space="0" w:color="auto"/>
        <w:right w:val="none" w:sz="0" w:space="0" w:color="auto"/>
      </w:divBdr>
    </w:div>
    <w:div w:id="292833129">
      <w:bodyDiv w:val="1"/>
      <w:marLeft w:val="0"/>
      <w:marRight w:val="0"/>
      <w:marTop w:val="0"/>
      <w:marBottom w:val="0"/>
      <w:divBdr>
        <w:top w:val="none" w:sz="0" w:space="0" w:color="auto"/>
        <w:left w:val="none" w:sz="0" w:space="0" w:color="auto"/>
        <w:bottom w:val="none" w:sz="0" w:space="0" w:color="auto"/>
        <w:right w:val="none" w:sz="0" w:space="0" w:color="auto"/>
      </w:divBdr>
    </w:div>
    <w:div w:id="309988292">
      <w:bodyDiv w:val="1"/>
      <w:marLeft w:val="0"/>
      <w:marRight w:val="0"/>
      <w:marTop w:val="0"/>
      <w:marBottom w:val="0"/>
      <w:divBdr>
        <w:top w:val="none" w:sz="0" w:space="0" w:color="auto"/>
        <w:left w:val="none" w:sz="0" w:space="0" w:color="auto"/>
        <w:bottom w:val="none" w:sz="0" w:space="0" w:color="auto"/>
        <w:right w:val="none" w:sz="0" w:space="0" w:color="auto"/>
      </w:divBdr>
      <w:divsChild>
        <w:div w:id="1924490411">
          <w:marLeft w:val="0"/>
          <w:marRight w:val="0"/>
          <w:marTop w:val="0"/>
          <w:marBottom w:val="0"/>
          <w:divBdr>
            <w:top w:val="none" w:sz="0" w:space="0" w:color="auto"/>
            <w:left w:val="none" w:sz="0" w:space="0" w:color="auto"/>
            <w:bottom w:val="none" w:sz="0" w:space="0" w:color="auto"/>
            <w:right w:val="none" w:sz="0" w:space="0" w:color="auto"/>
          </w:divBdr>
          <w:divsChild>
            <w:div w:id="1985157348">
              <w:marLeft w:val="0"/>
              <w:marRight w:val="0"/>
              <w:marTop w:val="0"/>
              <w:marBottom w:val="0"/>
              <w:divBdr>
                <w:top w:val="none" w:sz="0" w:space="0" w:color="auto"/>
                <w:left w:val="none" w:sz="0" w:space="0" w:color="auto"/>
                <w:bottom w:val="none" w:sz="0" w:space="0" w:color="auto"/>
                <w:right w:val="none" w:sz="0" w:space="0" w:color="auto"/>
              </w:divBdr>
              <w:divsChild>
                <w:div w:id="3831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87514">
      <w:bodyDiv w:val="1"/>
      <w:marLeft w:val="0"/>
      <w:marRight w:val="0"/>
      <w:marTop w:val="0"/>
      <w:marBottom w:val="0"/>
      <w:divBdr>
        <w:top w:val="none" w:sz="0" w:space="0" w:color="auto"/>
        <w:left w:val="none" w:sz="0" w:space="0" w:color="auto"/>
        <w:bottom w:val="none" w:sz="0" w:space="0" w:color="auto"/>
        <w:right w:val="none" w:sz="0" w:space="0" w:color="auto"/>
      </w:divBdr>
      <w:divsChild>
        <w:div w:id="882981003">
          <w:marLeft w:val="0"/>
          <w:marRight w:val="0"/>
          <w:marTop w:val="0"/>
          <w:marBottom w:val="0"/>
          <w:divBdr>
            <w:top w:val="none" w:sz="0" w:space="0" w:color="auto"/>
            <w:left w:val="none" w:sz="0" w:space="0" w:color="auto"/>
            <w:bottom w:val="none" w:sz="0" w:space="0" w:color="auto"/>
            <w:right w:val="none" w:sz="0" w:space="0" w:color="auto"/>
          </w:divBdr>
          <w:divsChild>
            <w:div w:id="1317495396">
              <w:marLeft w:val="0"/>
              <w:marRight w:val="0"/>
              <w:marTop w:val="0"/>
              <w:marBottom w:val="0"/>
              <w:divBdr>
                <w:top w:val="none" w:sz="0" w:space="0" w:color="auto"/>
                <w:left w:val="none" w:sz="0" w:space="0" w:color="auto"/>
                <w:bottom w:val="none" w:sz="0" w:space="0" w:color="auto"/>
                <w:right w:val="none" w:sz="0" w:space="0" w:color="auto"/>
              </w:divBdr>
              <w:divsChild>
                <w:div w:id="1066757924">
                  <w:marLeft w:val="0"/>
                  <w:marRight w:val="0"/>
                  <w:marTop w:val="0"/>
                  <w:marBottom w:val="0"/>
                  <w:divBdr>
                    <w:top w:val="none" w:sz="0" w:space="0" w:color="auto"/>
                    <w:left w:val="none" w:sz="0" w:space="0" w:color="auto"/>
                    <w:bottom w:val="none" w:sz="0" w:space="0" w:color="auto"/>
                    <w:right w:val="none" w:sz="0" w:space="0" w:color="auto"/>
                  </w:divBdr>
                </w:div>
              </w:divsChild>
            </w:div>
            <w:div w:id="2136554848">
              <w:marLeft w:val="0"/>
              <w:marRight w:val="0"/>
              <w:marTop w:val="0"/>
              <w:marBottom w:val="0"/>
              <w:divBdr>
                <w:top w:val="none" w:sz="0" w:space="0" w:color="auto"/>
                <w:left w:val="none" w:sz="0" w:space="0" w:color="auto"/>
                <w:bottom w:val="none" w:sz="0" w:space="0" w:color="auto"/>
                <w:right w:val="none" w:sz="0" w:space="0" w:color="auto"/>
              </w:divBdr>
              <w:divsChild>
                <w:div w:id="12420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6076">
          <w:marLeft w:val="0"/>
          <w:marRight w:val="0"/>
          <w:marTop w:val="0"/>
          <w:marBottom w:val="0"/>
          <w:divBdr>
            <w:top w:val="none" w:sz="0" w:space="0" w:color="auto"/>
            <w:left w:val="none" w:sz="0" w:space="0" w:color="auto"/>
            <w:bottom w:val="none" w:sz="0" w:space="0" w:color="auto"/>
            <w:right w:val="none" w:sz="0" w:space="0" w:color="auto"/>
          </w:divBdr>
          <w:divsChild>
            <w:div w:id="1105733206">
              <w:marLeft w:val="0"/>
              <w:marRight w:val="0"/>
              <w:marTop w:val="0"/>
              <w:marBottom w:val="0"/>
              <w:divBdr>
                <w:top w:val="none" w:sz="0" w:space="0" w:color="auto"/>
                <w:left w:val="none" w:sz="0" w:space="0" w:color="auto"/>
                <w:bottom w:val="none" w:sz="0" w:space="0" w:color="auto"/>
                <w:right w:val="none" w:sz="0" w:space="0" w:color="auto"/>
              </w:divBdr>
              <w:divsChild>
                <w:div w:id="11789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24238">
      <w:bodyDiv w:val="1"/>
      <w:marLeft w:val="0"/>
      <w:marRight w:val="0"/>
      <w:marTop w:val="0"/>
      <w:marBottom w:val="0"/>
      <w:divBdr>
        <w:top w:val="none" w:sz="0" w:space="0" w:color="auto"/>
        <w:left w:val="none" w:sz="0" w:space="0" w:color="auto"/>
        <w:bottom w:val="none" w:sz="0" w:space="0" w:color="auto"/>
        <w:right w:val="none" w:sz="0" w:space="0" w:color="auto"/>
      </w:divBdr>
      <w:divsChild>
        <w:div w:id="971524636">
          <w:marLeft w:val="0"/>
          <w:marRight w:val="0"/>
          <w:marTop w:val="0"/>
          <w:marBottom w:val="0"/>
          <w:divBdr>
            <w:top w:val="none" w:sz="0" w:space="0" w:color="auto"/>
            <w:left w:val="none" w:sz="0" w:space="0" w:color="auto"/>
            <w:bottom w:val="none" w:sz="0" w:space="0" w:color="auto"/>
            <w:right w:val="none" w:sz="0" w:space="0" w:color="auto"/>
          </w:divBdr>
        </w:div>
        <w:div w:id="856390008">
          <w:marLeft w:val="0"/>
          <w:marRight w:val="0"/>
          <w:marTop w:val="0"/>
          <w:marBottom w:val="0"/>
          <w:divBdr>
            <w:top w:val="none" w:sz="0" w:space="0" w:color="auto"/>
            <w:left w:val="none" w:sz="0" w:space="0" w:color="auto"/>
            <w:bottom w:val="none" w:sz="0" w:space="0" w:color="auto"/>
            <w:right w:val="none" w:sz="0" w:space="0" w:color="auto"/>
          </w:divBdr>
        </w:div>
        <w:div w:id="269971558">
          <w:marLeft w:val="0"/>
          <w:marRight w:val="0"/>
          <w:marTop w:val="0"/>
          <w:marBottom w:val="0"/>
          <w:divBdr>
            <w:top w:val="none" w:sz="0" w:space="0" w:color="auto"/>
            <w:left w:val="none" w:sz="0" w:space="0" w:color="auto"/>
            <w:bottom w:val="none" w:sz="0" w:space="0" w:color="auto"/>
            <w:right w:val="none" w:sz="0" w:space="0" w:color="auto"/>
          </w:divBdr>
        </w:div>
      </w:divsChild>
    </w:div>
    <w:div w:id="617487104">
      <w:bodyDiv w:val="1"/>
      <w:marLeft w:val="0"/>
      <w:marRight w:val="0"/>
      <w:marTop w:val="0"/>
      <w:marBottom w:val="0"/>
      <w:divBdr>
        <w:top w:val="none" w:sz="0" w:space="0" w:color="auto"/>
        <w:left w:val="none" w:sz="0" w:space="0" w:color="auto"/>
        <w:bottom w:val="none" w:sz="0" w:space="0" w:color="auto"/>
        <w:right w:val="none" w:sz="0" w:space="0" w:color="auto"/>
      </w:divBdr>
    </w:div>
    <w:div w:id="622031429">
      <w:bodyDiv w:val="1"/>
      <w:marLeft w:val="0"/>
      <w:marRight w:val="0"/>
      <w:marTop w:val="0"/>
      <w:marBottom w:val="0"/>
      <w:divBdr>
        <w:top w:val="none" w:sz="0" w:space="0" w:color="auto"/>
        <w:left w:val="none" w:sz="0" w:space="0" w:color="auto"/>
        <w:bottom w:val="none" w:sz="0" w:space="0" w:color="auto"/>
        <w:right w:val="none" w:sz="0" w:space="0" w:color="auto"/>
      </w:divBdr>
    </w:div>
    <w:div w:id="757335592">
      <w:bodyDiv w:val="1"/>
      <w:marLeft w:val="0"/>
      <w:marRight w:val="0"/>
      <w:marTop w:val="0"/>
      <w:marBottom w:val="0"/>
      <w:divBdr>
        <w:top w:val="none" w:sz="0" w:space="0" w:color="auto"/>
        <w:left w:val="none" w:sz="0" w:space="0" w:color="auto"/>
        <w:bottom w:val="none" w:sz="0" w:space="0" w:color="auto"/>
        <w:right w:val="none" w:sz="0" w:space="0" w:color="auto"/>
      </w:divBdr>
    </w:div>
    <w:div w:id="787747396">
      <w:bodyDiv w:val="1"/>
      <w:marLeft w:val="0"/>
      <w:marRight w:val="0"/>
      <w:marTop w:val="0"/>
      <w:marBottom w:val="0"/>
      <w:divBdr>
        <w:top w:val="none" w:sz="0" w:space="0" w:color="auto"/>
        <w:left w:val="none" w:sz="0" w:space="0" w:color="auto"/>
        <w:bottom w:val="none" w:sz="0" w:space="0" w:color="auto"/>
        <w:right w:val="none" w:sz="0" w:space="0" w:color="auto"/>
      </w:divBdr>
      <w:divsChild>
        <w:div w:id="1520582731">
          <w:marLeft w:val="0"/>
          <w:marRight w:val="0"/>
          <w:marTop w:val="0"/>
          <w:marBottom w:val="0"/>
          <w:divBdr>
            <w:top w:val="none" w:sz="0" w:space="0" w:color="auto"/>
            <w:left w:val="none" w:sz="0" w:space="0" w:color="auto"/>
            <w:bottom w:val="none" w:sz="0" w:space="0" w:color="auto"/>
            <w:right w:val="none" w:sz="0" w:space="0" w:color="auto"/>
          </w:divBdr>
        </w:div>
        <w:div w:id="716974750">
          <w:marLeft w:val="0"/>
          <w:marRight w:val="0"/>
          <w:marTop w:val="0"/>
          <w:marBottom w:val="0"/>
          <w:divBdr>
            <w:top w:val="none" w:sz="0" w:space="0" w:color="auto"/>
            <w:left w:val="none" w:sz="0" w:space="0" w:color="auto"/>
            <w:bottom w:val="none" w:sz="0" w:space="0" w:color="auto"/>
            <w:right w:val="none" w:sz="0" w:space="0" w:color="auto"/>
          </w:divBdr>
        </w:div>
        <w:div w:id="283537863">
          <w:marLeft w:val="0"/>
          <w:marRight w:val="0"/>
          <w:marTop w:val="0"/>
          <w:marBottom w:val="0"/>
          <w:divBdr>
            <w:top w:val="none" w:sz="0" w:space="0" w:color="auto"/>
            <w:left w:val="none" w:sz="0" w:space="0" w:color="auto"/>
            <w:bottom w:val="none" w:sz="0" w:space="0" w:color="auto"/>
            <w:right w:val="none" w:sz="0" w:space="0" w:color="auto"/>
          </w:divBdr>
        </w:div>
        <w:div w:id="427622748">
          <w:marLeft w:val="0"/>
          <w:marRight w:val="0"/>
          <w:marTop w:val="0"/>
          <w:marBottom w:val="0"/>
          <w:divBdr>
            <w:top w:val="none" w:sz="0" w:space="0" w:color="auto"/>
            <w:left w:val="none" w:sz="0" w:space="0" w:color="auto"/>
            <w:bottom w:val="none" w:sz="0" w:space="0" w:color="auto"/>
            <w:right w:val="none" w:sz="0" w:space="0" w:color="auto"/>
          </w:divBdr>
        </w:div>
      </w:divsChild>
    </w:div>
    <w:div w:id="801658605">
      <w:bodyDiv w:val="1"/>
      <w:marLeft w:val="0"/>
      <w:marRight w:val="0"/>
      <w:marTop w:val="0"/>
      <w:marBottom w:val="0"/>
      <w:divBdr>
        <w:top w:val="none" w:sz="0" w:space="0" w:color="auto"/>
        <w:left w:val="none" w:sz="0" w:space="0" w:color="auto"/>
        <w:bottom w:val="none" w:sz="0" w:space="0" w:color="auto"/>
        <w:right w:val="none" w:sz="0" w:space="0" w:color="auto"/>
      </w:divBdr>
    </w:div>
    <w:div w:id="818425299">
      <w:bodyDiv w:val="1"/>
      <w:marLeft w:val="0"/>
      <w:marRight w:val="0"/>
      <w:marTop w:val="0"/>
      <w:marBottom w:val="0"/>
      <w:divBdr>
        <w:top w:val="none" w:sz="0" w:space="0" w:color="auto"/>
        <w:left w:val="none" w:sz="0" w:space="0" w:color="auto"/>
        <w:bottom w:val="none" w:sz="0" w:space="0" w:color="auto"/>
        <w:right w:val="none" w:sz="0" w:space="0" w:color="auto"/>
      </w:divBdr>
    </w:div>
    <w:div w:id="842352072">
      <w:bodyDiv w:val="1"/>
      <w:marLeft w:val="0"/>
      <w:marRight w:val="0"/>
      <w:marTop w:val="0"/>
      <w:marBottom w:val="0"/>
      <w:divBdr>
        <w:top w:val="none" w:sz="0" w:space="0" w:color="auto"/>
        <w:left w:val="none" w:sz="0" w:space="0" w:color="auto"/>
        <w:bottom w:val="none" w:sz="0" w:space="0" w:color="auto"/>
        <w:right w:val="none" w:sz="0" w:space="0" w:color="auto"/>
      </w:divBdr>
    </w:div>
    <w:div w:id="861209608">
      <w:bodyDiv w:val="1"/>
      <w:marLeft w:val="0"/>
      <w:marRight w:val="0"/>
      <w:marTop w:val="0"/>
      <w:marBottom w:val="0"/>
      <w:divBdr>
        <w:top w:val="none" w:sz="0" w:space="0" w:color="auto"/>
        <w:left w:val="none" w:sz="0" w:space="0" w:color="auto"/>
        <w:bottom w:val="none" w:sz="0" w:space="0" w:color="auto"/>
        <w:right w:val="none" w:sz="0" w:space="0" w:color="auto"/>
      </w:divBdr>
      <w:divsChild>
        <w:div w:id="1746800420">
          <w:marLeft w:val="0"/>
          <w:marRight w:val="0"/>
          <w:marTop w:val="0"/>
          <w:marBottom w:val="0"/>
          <w:divBdr>
            <w:top w:val="none" w:sz="0" w:space="0" w:color="auto"/>
            <w:left w:val="none" w:sz="0" w:space="0" w:color="auto"/>
            <w:bottom w:val="none" w:sz="0" w:space="0" w:color="auto"/>
            <w:right w:val="none" w:sz="0" w:space="0" w:color="auto"/>
          </w:divBdr>
          <w:divsChild>
            <w:div w:id="774635945">
              <w:marLeft w:val="0"/>
              <w:marRight w:val="0"/>
              <w:marTop w:val="0"/>
              <w:marBottom w:val="0"/>
              <w:divBdr>
                <w:top w:val="none" w:sz="0" w:space="0" w:color="auto"/>
                <w:left w:val="none" w:sz="0" w:space="0" w:color="auto"/>
                <w:bottom w:val="none" w:sz="0" w:space="0" w:color="auto"/>
                <w:right w:val="none" w:sz="0" w:space="0" w:color="auto"/>
              </w:divBdr>
              <w:divsChild>
                <w:div w:id="426661158">
                  <w:marLeft w:val="0"/>
                  <w:marRight w:val="0"/>
                  <w:marTop w:val="0"/>
                  <w:marBottom w:val="0"/>
                  <w:divBdr>
                    <w:top w:val="none" w:sz="0" w:space="0" w:color="auto"/>
                    <w:left w:val="none" w:sz="0" w:space="0" w:color="auto"/>
                    <w:bottom w:val="none" w:sz="0" w:space="0" w:color="auto"/>
                    <w:right w:val="none" w:sz="0" w:space="0" w:color="auto"/>
                  </w:divBdr>
                </w:div>
              </w:divsChild>
            </w:div>
            <w:div w:id="1253782848">
              <w:marLeft w:val="0"/>
              <w:marRight w:val="0"/>
              <w:marTop w:val="0"/>
              <w:marBottom w:val="0"/>
              <w:divBdr>
                <w:top w:val="none" w:sz="0" w:space="0" w:color="auto"/>
                <w:left w:val="none" w:sz="0" w:space="0" w:color="auto"/>
                <w:bottom w:val="none" w:sz="0" w:space="0" w:color="auto"/>
                <w:right w:val="none" w:sz="0" w:space="0" w:color="auto"/>
              </w:divBdr>
              <w:divsChild>
                <w:div w:id="11526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0291">
          <w:marLeft w:val="0"/>
          <w:marRight w:val="0"/>
          <w:marTop w:val="0"/>
          <w:marBottom w:val="0"/>
          <w:divBdr>
            <w:top w:val="none" w:sz="0" w:space="0" w:color="auto"/>
            <w:left w:val="none" w:sz="0" w:space="0" w:color="auto"/>
            <w:bottom w:val="none" w:sz="0" w:space="0" w:color="auto"/>
            <w:right w:val="none" w:sz="0" w:space="0" w:color="auto"/>
          </w:divBdr>
          <w:divsChild>
            <w:div w:id="2081636636">
              <w:marLeft w:val="0"/>
              <w:marRight w:val="0"/>
              <w:marTop w:val="0"/>
              <w:marBottom w:val="0"/>
              <w:divBdr>
                <w:top w:val="none" w:sz="0" w:space="0" w:color="auto"/>
                <w:left w:val="none" w:sz="0" w:space="0" w:color="auto"/>
                <w:bottom w:val="none" w:sz="0" w:space="0" w:color="auto"/>
                <w:right w:val="none" w:sz="0" w:space="0" w:color="auto"/>
              </w:divBdr>
              <w:divsChild>
                <w:div w:id="18564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1456">
      <w:bodyDiv w:val="1"/>
      <w:marLeft w:val="0"/>
      <w:marRight w:val="0"/>
      <w:marTop w:val="0"/>
      <w:marBottom w:val="0"/>
      <w:divBdr>
        <w:top w:val="none" w:sz="0" w:space="0" w:color="auto"/>
        <w:left w:val="none" w:sz="0" w:space="0" w:color="auto"/>
        <w:bottom w:val="none" w:sz="0" w:space="0" w:color="auto"/>
        <w:right w:val="none" w:sz="0" w:space="0" w:color="auto"/>
      </w:divBdr>
    </w:div>
    <w:div w:id="992566436">
      <w:bodyDiv w:val="1"/>
      <w:marLeft w:val="0"/>
      <w:marRight w:val="0"/>
      <w:marTop w:val="0"/>
      <w:marBottom w:val="0"/>
      <w:divBdr>
        <w:top w:val="none" w:sz="0" w:space="0" w:color="auto"/>
        <w:left w:val="none" w:sz="0" w:space="0" w:color="auto"/>
        <w:bottom w:val="none" w:sz="0" w:space="0" w:color="auto"/>
        <w:right w:val="none" w:sz="0" w:space="0" w:color="auto"/>
      </w:divBdr>
      <w:divsChild>
        <w:div w:id="2055957423">
          <w:marLeft w:val="0"/>
          <w:marRight w:val="0"/>
          <w:marTop w:val="0"/>
          <w:marBottom w:val="0"/>
          <w:divBdr>
            <w:top w:val="none" w:sz="0" w:space="0" w:color="auto"/>
            <w:left w:val="none" w:sz="0" w:space="0" w:color="auto"/>
            <w:bottom w:val="none" w:sz="0" w:space="0" w:color="auto"/>
            <w:right w:val="none" w:sz="0" w:space="0" w:color="auto"/>
          </w:divBdr>
        </w:div>
        <w:div w:id="1088117474">
          <w:marLeft w:val="0"/>
          <w:marRight w:val="0"/>
          <w:marTop w:val="0"/>
          <w:marBottom w:val="0"/>
          <w:divBdr>
            <w:top w:val="none" w:sz="0" w:space="0" w:color="auto"/>
            <w:left w:val="none" w:sz="0" w:space="0" w:color="auto"/>
            <w:bottom w:val="none" w:sz="0" w:space="0" w:color="auto"/>
            <w:right w:val="none" w:sz="0" w:space="0" w:color="auto"/>
          </w:divBdr>
        </w:div>
        <w:div w:id="1100489778">
          <w:marLeft w:val="0"/>
          <w:marRight w:val="0"/>
          <w:marTop w:val="0"/>
          <w:marBottom w:val="0"/>
          <w:divBdr>
            <w:top w:val="none" w:sz="0" w:space="0" w:color="auto"/>
            <w:left w:val="none" w:sz="0" w:space="0" w:color="auto"/>
            <w:bottom w:val="none" w:sz="0" w:space="0" w:color="auto"/>
            <w:right w:val="none" w:sz="0" w:space="0" w:color="auto"/>
          </w:divBdr>
        </w:div>
        <w:div w:id="908804786">
          <w:marLeft w:val="0"/>
          <w:marRight w:val="0"/>
          <w:marTop w:val="0"/>
          <w:marBottom w:val="0"/>
          <w:divBdr>
            <w:top w:val="none" w:sz="0" w:space="0" w:color="auto"/>
            <w:left w:val="none" w:sz="0" w:space="0" w:color="auto"/>
            <w:bottom w:val="none" w:sz="0" w:space="0" w:color="auto"/>
            <w:right w:val="none" w:sz="0" w:space="0" w:color="auto"/>
          </w:divBdr>
        </w:div>
        <w:div w:id="1376465325">
          <w:marLeft w:val="0"/>
          <w:marRight w:val="0"/>
          <w:marTop w:val="0"/>
          <w:marBottom w:val="0"/>
          <w:divBdr>
            <w:top w:val="none" w:sz="0" w:space="0" w:color="auto"/>
            <w:left w:val="none" w:sz="0" w:space="0" w:color="auto"/>
            <w:bottom w:val="none" w:sz="0" w:space="0" w:color="auto"/>
            <w:right w:val="none" w:sz="0" w:space="0" w:color="auto"/>
          </w:divBdr>
        </w:div>
        <w:div w:id="1321038979">
          <w:marLeft w:val="0"/>
          <w:marRight w:val="0"/>
          <w:marTop w:val="0"/>
          <w:marBottom w:val="0"/>
          <w:divBdr>
            <w:top w:val="none" w:sz="0" w:space="0" w:color="auto"/>
            <w:left w:val="none" w:sz="0" w:space="0" w:color="auto"/>
            <w:bottom w:val="none" w:sz="0" w:space="0" w:color="auto"/>
            <w:right w:val="none" w:sz="0" w:space="0" w:color="auto"/>
          </w:divBdr>
        </w:div>
        <w:div w:id="2063358354">
          <w:marLeft w:val="0"/>
          <w:marRight w:val="0"/>
          <w:marTop w:val="0"/>
          <w:marBottom w:val="0"/>
          <w:divBdr>
            <w:top w:val="none" w:sz="0" w:space="0" w:color="auto"/>
            <w:left w:val="none" w:sz="0" w:space="0" w:color="auto"/>
            <w:bottom w:val="none" w:sz="0" w:space="0" w:color="auto"/>
            <w:right w:val="none" w:sz="0" w:space="0" w:color="auto"/>
          </w:divBdr>
        </w:div>
        <w:div w:id="1220554767">
          <w:marLeft w:val="0"/>
          <w:marRight w:val="0"/>
          <w:marTop w:val="0"/>
          <w:marBottom w:val="0"/>
          <w:divBdr>
            <w:top w:val="none" w:sz="0" w:space="0" w:color="auto"/>
            <w:left w:val="none" w:sz="0" w:space="0" w:color="auto"/>
            <w:bottom w:val="none" w:sz="0" w:space="0" w:color="auto"/>
            <w:right w:val="none" w:sz="0" w:space="0" w:color="auto"/>
          </w:divBdr>
        </w:div>
        <w:div w:id="1472938961">
          <w:marLeft w:val="0"/>
          <w:marRight w:val="0"/>
          <w:marTop w:val="0"/>
          <w:marBottom w:val="0"/>
          <w:divBdr>
            <w:top w:val="none" w:sz="0" w:space="0" w:color="auto"/>
            <w:left w:val="none" w:sz="0" w:space="0" w:color="auto"/>
            <w:bottom w:val="none" w:sz="0" w:space="0" w:color="auto"/>
            <w:right w:val="none" w:sz="0" w:space="0" w:color="auto"/>
          </w:divBdr>
        </w:div>
      </w:divsChild>
    </w:div>
    <w:div w:id="1092042910">
      <w:bodyDiv w:val="1"/>
      <w:marLeft w:val="0"/>
      <w:marRight w:val="0"/>
      <w:marTop w:val="0"/>
      <w:marBottom w:val="0"/>
      <w:divBdr>
        <w:top w:val="none" w:sz="0" w:space="0" w:color="auto"/>
        <w:left w:val="none" w:sz="0" w:space="0" w:color="auto"/>
        <w:bottom w:val="none" w:sz="0" w:space="0" w:color="auto"/>
        <w:right w:val="none" w:sz="0" w:space="0" w:color="auto"/>
      </w:divBdr>
      <w:divsChild>
        <w:div w:id="475996214">
          <w:marLeft w:val="0"/>
          <w:marRight w:val="0"/>
          <w:marTop w:val="0"/>
          <w:marBottom w:val="0"/>
          <w:divBdr>
            <w:top w:val="none" w:sz="0" w:space="0" w:color="auto"/>
            <w:left w:val="none" w:sz="0" w:space="0" w:color="auto"/>
            <w:bottom w:val="none" w:sz="0" w:space="0" w:color="auto"/>
            <w:right w:val="none" w:sz="0" w:space="0" w:color="auto"/>
          </w:divBdr>
          <w:divsChild>
            <w:div w:id="1703744217">
              <w:marLeft w:val="0"/>
              <w:marRight w:val="0"/>
              <w:marTop w:val="0"/>
              <w:marBottom w:val="0"/>
              <w:divBdr>
                <w:top w:val="none" w:sz="0" w:space="0" w:color="auto"/>
                <w:left w:val="none" w:sz="0" w:space="0" w:color="auto"/>
                <w:bottom w:val="none" w:sz="0" w:space="0" w:color="auto"/>
                <w:right w:val="none" w:sz="0" w:space="0" w:color="auto"/>
              </w:divBdr>
              <w:divsChild>
                <w:div w:id="16709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20882">
      <w:bodyDiv w:val="1"/>
      <w:marLeft w:val="0"/>
      <w:marRight w:val="0"/>
      <w:marTop w:val="0"/>
      <w:marBottom w:val="0"/>
      <w:divBdr>
        <w:top w:val="none" w:sz="0" w:space="0" w:color="auto"/>
        <w:left w:val="none" w:sz="0" w:space="0" w:color="auto"/>
        <w:bottom w:val="none" w:sz="0" w:space="0" w:color="auto"/>
        <w:right w:val="none" w:sz="0" w:space="0" w:color="auto"/>
      </w:divBdr>
      <w:divsChild>
        <w:div w:id="1275793854">
          <w:marLeft w:val="0"/>
          <w:marRight w:val="0"/>
          <w:marTop w:val="0"/>
          <w:marBottom w:val="0"/>
          <w:divBdr>
            <w:top w:val="none" w:sz="0" w:space="0" w:color="auto"/>
            <w:left w:val="none" w:sz="0" w:space="0" w:color="auto"/>
            <w:bottom w:val="none" w:sz="0" w:space="0" w:color="auto"/>
            <w:right w:val="none" w:sz="0" w:space="0" w:color="auto"/>
          </w:divBdr>
        </w:div>
        <w:div w:id="786385572">
          <w:marLeft w:val="0"/>
          <w:marRight w:val="0"/>
          <w:marTop w:val="0"/>
          <w:marBottom w:val="0"/>
          <w:divBdr>
            <w:top w:val="none" w:sz="0" w:space="0" w:color="auto"/>
            <w:left w:val="none" w:sz="0" w:space="0" w:color="auto"/>
            <w:bottom w:val="none" w:sz="0" w:space="0" w:color="auto"/>
            <w:right w:val="none" w:sz="0" w:space="0" w:color="auto"/>
          </w:divBdr>
        </w:div>
        <w:div w:id="179322172">
          <w:marLeft w:val="0"/>
          <w:marRight w:val="0"/>
          <w:marTop w:val="0"/>
          <w:marBottom w:val="0"/>
          <w:divBdr>
            <w:top w:val="none" w:sz="0" w:space="0" w:color="auto"/>
            <w:left w:val="none" w:sz="0" w:space="0" w:color="auto"/>
            <w:bottom w:val="none" w:sz="0" w:space="0" w:color="auto"/>
            <w:right w:val="none" w:sz="0" w:space="0" w:color="auto"/>
          </w:divBdr>
        </w:div>
        <w:div w:id="1040977093">
          <w:marLeft w:val="0"/>
          <w:marRight w:val="0"/>
          <w:marTop w:val="0"/>
          <w:marBottom w:val="0"/>
          <w:divBdr>
            <w:top w:val="none" w:sz="0" w:space="0" w:color="auto"/>
            <w:left w:val="none" w:sz="0" w:space="0" w:color="auto"/>
            <w:bottom w:val="none" w:sz="0" w:space="0" w:color="auto"/>
            <w:right w:val="none" w:sz="0" w:space="0" w:color="auto"/>
          </w:divBdr>
        </w:div>
        <w:div w:id="1991207628">
          <w:marLeft w:val="0"/>
          <w:marRight w:val="0"/>
          <w:marTop w:val="0"/>
          <w:marBottom w:val="0"/>
          <w:divBdr>
            <w:top w:val="none" w:sz="0" w:space="0" w:color="auto"/>
            <w:left w:val="none" w:sz="0" w:space="0" w:color="auto"/>
            <w:bottom w:val="none" w:sz="0" w:space="0" w:color="auto"/>
            <w:right w:val="none" w:sz="0" w:space="0" w:color="auto"/>
          </w:divBdr>
        </w:div>
        <w:div w:id="709184740">
          <w:marLeft w:val="0"/>
          <w:marRight w:val="0"/>
          <w:marTop w:val="0"/>
          <w:marBottom w:val="0"/>
          <w:divBdr>
            <w:top w:val="none" w:sz="0" w:space="0" w:color="auto"/>
            <w:left w:val="none" w:sz="0" w:space="0" w:color="auto"/>
            <w:bottom w:val="none" w:sz="0" w:space="0" w:color="auto"/>
            <w:right w:val="none" w:sz="0" w:space="0" w:color="auto"/>
          </w:divBdr>
        </w:div>
        <w:div w:id="1606500771">
          <w:marLeft w:val="0"/>
          <w:marRight w:val="0"/>
          <w:marTop w:val="0"/>
          <w:marBottom w:val="0"/>
          <w:divBdr>
            <w:top w:val="none" w:sz="0" w:space="0" w:color="auto"/>
            <w:left w:val="none" w:sz="0" w:space="0" w:color="auto"/>
            <w:bottom w:val="none" w:sz="0" w:space="0" w:color="auto"/>
            <w:right w:val="none" w:sz="0" w:space="0" w:color="auto"/>
          </w:divBdr>
        </w:div>
        <w:div w:id="421536752">
          <w:marLeft w:val="0"/>
          <w:marRight w:val="0"/>
          <w:marTop w:val="0"/>
          <w:marBottom w:val="0"/>
          <w:divBdr>
            <w:top w:val="none" w:sz="0" w:space="0" w:color="auto"/>
            <w:left w:val="none" w:sz="0" w:space="0" w:color="auto"/>
            <w:bottom w:val="none" w:sz="0" w:space="0" w:color="auto"/>
            <w:right w:val="none" w:sz="0" w:space="0" w:color="auto"/>
          </w:divBdr>
        </w:div>
        <w:div w:id="951938276">
          <w:marLeft w:val="0"/>
          <w:marRight w:val="0"/>
          <w:marTop w:val="0"/>
          <w:marBottom w:val="0"/>
          <w:divBdr>
            <w:top w:val="none" w:sz="0" w:space="0" w:color="auto"/>
            <w:left w:val="none" w:sz="0" w:space="0" w:color="auto"/>
            <w:bottom w:val="none" w:sz="0" w:space="0" w:color="auto"/>
            <w:right w:val="none" w:sz="0" w:space="0" w:color="auto"/>
          </w:divBdr>
        </w:div>
        <w:div w:id="404307324">
          <w:marLeft w:val="0"/>
          <w:marRight w:val="0"/>
          <w:marTop w:val="0"/>
          <w:marBottom w:val="0"/>
          <w:divBdr>
            <w:top w:val="none" w:sz="0" w:space="0" w:color="auto"/>
            <w:left w:val="none" w:sz="0" w:space="0" w:color="auto"/>
            <w:bottom w:val="none" w:sz="0" w:space="0" w:color="auto"/>
            <w:right w:val="none" w:sz="0" w:space="0" w:color="auto"/>
          </w:divBdr>
        </w:div>
        <w:div w:id="1543712587">
          <w:marLeft w:val="0"/>
          <w:marRight w:val="0"/>
          <w:marTop w:val="0"/>
          <w:marBottom w:val="0"/>
          <w:divBdr>
            <w:top w:val="none" w:sz="0" w:space="0" w:color="auto"/>
            <w:left w:val="none" w:sz="0" w:space="0" w:color="auto"/>
            <w:bottom w:val="none" w:sz="0" w:space="0" w:color="auto"/>
            <w:right w:val="none" w:sz="0" w:space="0" w:color="auto"/>
          </w:divBdr>
        </w:div>
        <w:div w:id="1963534191">
          <w:marLeft w:val="0"/>
          <w:marRight w:val="0"/>
          <w:marTop w:val="0"/>
          <w:marBottom w:val="0"/>
          <w:divBdr>
            <w:top w:val="none" w:sz="0" w:space="0" w:color="auto"/>
            <w:left w:val="none" w:sz="0" w:space="0" w:color="auto"/>
            <w:bottom w:val="none" w:sz="0" w:space="0" w:color="auto"/>
            <w:right w:val="none" w:sz="0" w:space="0" w:color="auto"/>
          </w:divBdr>
        </w:div>
        <w:div w:id="1639652366">
          <w:marLeft w:val="0"/>
          <w:marRight w:val="0"/>
          <w:marTop w:val="0"/>
          <w:marBottom w:val="0"/>
          <w:divBdr>
            <w:top w:val="none" w:sz="0" w:space="0" w:color="auto"/>
            <w:left w:val="none" w:sz="0" w:space="0" w:color="auto"/>
            <w:bottom w:val="none" w:sz="0" w:space="0" w:color="auto"/>
            <w:right w:val="none" w:sz="0" w:space="0" w:color="auto"/>
          </w:divBdr>
        </w:div>
        <w:div w:id="1444425745">
          <w:marLeft w:val="0"/>
          <w:marRight w:val="0"/>
          <w:marTop w:val="0"/>
          <w:marBottom w:val="0"/>
          <w:divBdr>
            <w:top w:val="none" w:sz="0" w:space="0" w:color="auto"/>
            <w:left w:val="none" w:sz="0" w:space="0" w:color="auto"/>
            <w:bottom w:val="none" w:sz="0" w:space="0" w:color="auto"/>
            <w:right w:val="none" w:sz="0" w:space="0" w:color="auto"/>
          </w:divBdr>
        </w:div>
        <w:div w:id="450171252">
          <w:marLeft w:val="0"/>
          <w:marRight w:val="0"/>
          <w:marTop w:val="0"/>
          <w:marBottom w:val="0"/>
          <w:divBdr>
            <w:top w:val="none" w:sz="0" w:space="0" w:color="auto"/>
            <w:left w:val="none" w:sz="0" w:space="0" w:color="auto"/>
            <w:bottom w:val="none" w:sz="0" w:space="0" w:color="auto"/>
            <w:right w:val="none" w:sz="0" w:space="0" w:color="auto"/>
          </w:divBdr>
        </w:div>
        <w:div w:id="639194626">
          <w:marLeft w:val="0"/>
          <w:marRight w:val="0"/>
          <w:marTop w:val="0"/>
          <w:marBottom w:val="0"/>
          <w:divBdr>
            <w:top w:val="none" w:sz="0" w:space="0" w:color="auto"/>
            <w:left w:val="none" w:sz="0" w:space="0" w:color="auto"/>
            <w:bottom w:val="none" w:sz="0" w:space="0" w:color="auto"/>
            <w:right w:val="none" w:sz="0" w:space="0" w:color="auto"/>
          </w:divBdr>
        </w:div>
        <w:div w:id="1046879138">
          <w:marLeft w:val="0"/>
          <w:marRight w:val="0"/>
          <w:marTop w:val="0"/>
          <w:marBottom w:val="0"/>
          <w:divBdr>
            <w:top w:val="none" w:sz="0" w:space="0" w:color="auto"/>
            <w:left w:val="none" w:sz="0" w:space="0" w:color="auto"/>
            <w:bottom w:val="none" w:sz="0" w:space="0" w:color="auto"/>
            <w:right w:val="none" w:sz="0" w:space="0" w:color="auto"/>
          </w:divBdr>
        </w:div>
        <w:div w:id="457601949">
          <w:marLeft w:val="0"/>
          <w:marRight w:val="0"/>
          <w:marTop w:val="0"/>
          <w:marBottom w:val="0"/>
          <w:divBdr>
            <w:top w:val="none" w:sz="0" w:space="0" w:color="auto"/>
            <w:left w:val="none" w:sz="0" w:space="0" w:color="auto"/>
            <w:bottom w:val="none" w:sz="0" w:space="0" w:color="auto"/>
            <w:right w:val="none" w:sz="0" w:space="0" w:color="auto"/>
          </w:divBdr>
        </w:div>
        <w:div w:id="35786925">
          <w:marLeft w:val="0"/>
          <w:marRight w:val="0"/>
          <w:marTop w:val="0"/>
          <w:marBottom w:val="0"/>
          <w:divBdr>
            <w:top w:val="none" w:sz="0" w:space="0" w:color="auto"/>
            <w:left w:val="none" w:sz="0" w:space="0" w:color="auto"/>
            <w:bottom w:val="none" w:sz="0" w:space="0" w:color="auto"/>
            <w:right w:val="none" w:sz="0" w:space="0" w:color="auto"/>
          </w:divBdr>
        </w:div>
      </w:divsChild>
    </w:div>
    <w:div w:id="1184050998">
      <w:bodyDiv w:val="1"/>
      <w:marLeft w:val="0"/>
      <w:marRight w:val="0"/>
      <w:marTop w:val="0"/>
      <w:marBottom w:val="0"/>
      <w:divBdr>
        <w:top w:val="none" w:sz="0" w:space="0" w:color="auto"/>
        <w:left w:val="none" w:sz="0" w:space="0" w:color="auto"/>
        <w:bottom w:val="none" w:sz="0" w:space="0" w:color="auto"/>
        <w:right w:val="none" w:sz="0" w:space="0" w:color="auto"/>
      </w:divBdr>
      <w:divsChild>
        <w:div w:id="428354016">
          <w:marLeft w:val="0"/>
          <w:marRight w:val="0"/>
          <w:marTop w:val="0"/>
          <w:marBottom w:val="0"/>
          <w:divBdr>
            <w:top w:val="none" w:sz="0" w:space="0" w:color="auto"/>
            <w:left w:val="none" w:sz="0" w:space="0" w:color="auto"/>
            <w:bottom w:val="none" w:sz="0" w:space="0" w:color="auto"/>
            <w:right w:val="none" w:sz="0" w:space="0" w:color="auto"/>
          </w:divBdr>
        </w:div>
        <w:div w:id="2022276947">
          <w:marLeft w:val="0"/>
          <w:marRight w:val="0"/>
          <w:marTop w:val="0"/>
          <w:marBottom w:val="0"/>
          <w:divBdr>
            <w:top w:val="none" w:sz="0" w:space="0" w:color="auto"/>
            <w:left w:val="none" w:sz="0" w:space="0" w:color="auto"/>
            <w:bottom w:val="none" w:sz="0" w:space="0" w:color="auto"/>
            <w:right w:val="none" w:sz="0" w:space="0" w:color="auto"/>
          </w:divBdr>
        </w:div>
        <w:div w:id="1063409235">
          <w:marLeft w:val="0"/>
          <w:marRight w:val="0"/>
          <w:marTop w:val="0"/>
          <w:marBottom w:val="0"/>
          <w:divBdr>
            <w:top w:val="none" w:sz="0" w:space="0" w:color="auto"/>
            <w:left w:val="none" w:sz="0" w:space="0" w:color="auto"/>
            <w:bottom w:val="none" w:sz="0" w:space="0" w:color="auto"/>
            <w:right w:val="none" w:sz="0" w:space="0" w:color="auto"/>
          </w:divBdr>
        </w:div>
        <w:div w:id="1457137698">
          <w:marLeft w:val="0"/>
          <w:marRight w:val="0"/>
          <w:marTop w:val="0"/>
          <w:marBottom w:val="0"/>
          <w:divBdr>
            <w:top w:val="none" w:sz="0" w:space="0" w:color="auto"/>
            <w:left w:val="none" w:sz="0" w:space="0" w:color="auto"/>
            <w:bottom w:val="none" w:sz="0" w:space="0" w:color="auto"/>
            <w:right w:val="none" w:sz="0" w:space="0" w:color="auto"/>
          </w:divBdr>
        </w:div>
        <w:div w:id="993796310">
          <w:marLeft w:val="0"/>
          <w:marRight w:val="0"/>
          <w:marTop w:val="0"/>
          <w:marBottom w:val="0"/>
          <w:divBdr>
            <w:top w:val="none" w:sz="0" w:space="0" w:color="auto"/>
            <w:left w:val="none" w:sz="0" w:space="0" w:color="auto"/>
            <w:bottom w:val="none" w:sz="0" w:space="0" w:color="auto"/>
            <w:right w:val="none" w:sz="0" w:space="0" w:color="auto"/>
          </w:divBdr>
        </w:div>
        <w:div w:id="1340767486">
          <w:marLeft w:val="0"/>
          <w:marRight w:val="0"/>
          <w:marTop w:val="0"/>
          <w:marBottom w:val="0"/>
          <w:divBdr>
            <w:top w:val="none" w:sz="0" w:space="0" w:color="auto"/>
            <w:left w:val="none" w:sz="0" w:space="0" w:color="auto"/>
            <w:bottom w:val="none" w:sz="0" w:space="0" w:color="auto"/>
            <w:right w:val="none" w:sz="0" w:space="0" w:color="auto"/>
          </w:divBdr>
        </w:div>
        <w:div w:id="1134639404">
          <w:marLeft w:val="0"/>
          <w:marRight w:val="0"/>
          <w:marTop w:val="0"/>
          <w:marBottom w:val="0"/>
          <w:divBdr>
            <w:top w:val="none" w:sz="0" w:space="0" w:color="auto"/>
            <w:left w:val="none" w:sz="0" w:space="0" w:color="auto"/>
            <w:bottom w:val="none" w:sz="0" w:space="0" w:color="auto"/>
            <w:right w:val="none" w:sz="0" w:space="0" w:color="auto"/>
          </w:divBdr>
        </w:div>
        <w:div w:id="1658151854">
          <w:marLeft w:val="0"/>
          <w:marRight w:val="0"/>
          <w:marTop w:val="0"/>
          <w:marBottom w:val="0"/>
          <w:divBdr>
            <w:top w:val="none" w:sz="0" w:space="0" w:color="auto"/>
            <w:left w:val="none" w:sz="0" w:space="0" w:color="auto"/>
            <w:bottom w:val="none" w:sz="0" w:space="0" w:color="auto"/>
            <w:right w:val="none" w:sz="0" w:space="0" w:color="auto"/>
          </w:divBdr>
        </w:div>
        <w:div w:id="778261938">
          <w:marLeft w:val="0"/>
          <w:marRight w:val="0"/>
          <w:marTop w:val="0"/>
          <w:marBottom w:val="0"/>
          <w:divBdr>
            <w:top w:val="none" w:sz="0" w:space="0" w:color="auto"/>
            <w:left w:val="none" w:sz="0" w:space="0" w:color="auto"/>
            <w:bottom w:val="none" w:sz="0" w:space="0" w:color="auto"/>
            <w:right w:val="none" w:sz="0" w:space="0" w:color="auto"/>
          </w:divBdr>
        </w:div>
        <w:div w:id="659039402">
          <w:marLeft w:val="0"/>
          <w:marRight w:val="0"/>
          <w:marTop w:val="0"/>
          <w:marBottom w:val="0"/>
          <w:divBdr>
            <w:top w:val="none" w:sz="0" w:space="0" w:color="auto"/>
            <w:left w:val="none" w:sz="0" w:space="0" w:color="auto"/>
            <w:bottom w:val="none" w:sz="0" w:space="0" w:color="auto"/>
            <w:right w:val="none" w:sz="0" w:space="0" w:color="auto"/>
          </w:divBdr>
        </w:div>
        <w:div w:id="850460753">
          <w:marLeft w:val="0"/>
          <w:marRight w:val="0"/>
          <w:marTop w:val="0"/>
          <w:marBottom w:val="0"/>
          <w:divBdr>
            <w:top w:val="none" w:sz="0" w:space="0" w:color="auto"/>
            <w:left w:val="none" w:sz="0" w:space="0" w:color="auto"/>
            <w:bottom w:val="none" w:sz="0" w:space="0" w:color="auto"/>
            <w:right w:val="none" w:sz="0" w:space="0" w:color="auto"/>
          </w:divBdr>
        </w:div>
        <w:div w:id="621349678">
          <w:marLeft w:val="0"/>
          <w:marRight w:val="0"/>
          <w:marTop w:val="0"/>
          <w:marBottom w:val="0"/>
          <w:divBdr>
            <w:top w:val="none" w:sz="0" w:space="0" w:color="auto"/>
            <w:left w:val="none" w:sz="0" w:space="0" w:color="auto"/>
            <w:bottom w:val="none" w:sz="0" w:space="0" w:color="auto"/>
            <w:right w:val="none" w:sz="0" w:space="0" w:color="auto"/>
          </w:divBdr>
        </w:div>
        <w:div w:id="2089376717">
          <w:marLeft w:val="0"/>
          <w:marRight w:val="0"/>
          <w:marTop w:val="0"/>
          <w:marBottom w:val="0"/>
          <w:divBdr>
            <w:top w:val="none" w:sz="0" w:space="0" w:color="auto"/>
            <w:left w:val="none" w:sz="0" w:space="0" w:color="auto"/>
            <w:bottom w:val="none" w:sz="0" w:space="0" w:color="auto"/>
            <w:right w:val="none" w:sz="0" w:space="0" w:color="auto"/>
          </w:divBdr>
        </w:div>
        <w:div w:id="1512262457">
          <w:marLeft w:val="0"/>
          <w:marRight w:val="0"/>
          <w:marTop w:val="0"/>
          <w:marBottom w:val="0"/>
          <w:divBdr>
            <w:top w:val="none" w:sz="0" w:space="0" w:color="auto"/>
            <w:left w:val="none" w:sz="0" w:space="0" w:color="auto"/>
            <w:bottom w:val="none" w:sz="0" w:space="0" w:color="auto"/>
            <w:right w:val="none" w:sz="0" w:space="0" w:color="auto"/>
          </w:divBdr>
        </w:div>
        <w:div w:id="1992713122">
          <w:marLeft w:val="0"/>
          <w:marRight w:val="0"/>
          <w:marTop w:val="0"/>
          <w:marBottom w:val="0"/>
          <w:divBdr>
            <w:top w:val="none" w:sz="0" w:space="0" w:color="auto"/>
            <w:left w:val="none" w:sz="0" w:space="0" w:color="auto"/>
            <w:bottom w:val="none" w:sz="0" w:space="0" w:color="auto"/>
            <w:right w:val="none" w:sz="0" w:space="0" w:color="auto"/>
          </w:divBdr>
        </w:div>
        <w:div w:id="1654720472">
          <w:marLeft w:val="0"/>
          <w:marRight w:val="0"/>
          <w:marTop w:val="0"/>
          <w:marBottom w:val="0"/>
          <w:divBdr>
            <w:top w:val="none" w:sz="0" w:space="0" w:color="auto"/>
            <w:left w:val="none" w:sz="0" w:space="0" w:color="auto"/>
            <w:bottom w:val="none" w:sz="0" w:space="0" w:color="auto"/>
            <w:right w:val="none" w:sz="0" w:space="0" w:color="auto"/>
          </w:divBdr>
        </w:div>
        <w:div w:id="1657799328">
          <w:marLeft w:val="0"/>
          <w:marRight w:val="0"/>
          <w:marTop w:val="0"/>
          <w:marBottom w:val="0"/>
          <w:divBdr>
            <w:top w:val="none" w:sz="0" w:space="0" w:color="auto"/>
            <w:left w:val="none" w:sz="0" w:space="0" w:color="auto"/>
            <w:bottom w:val="none" w:sz="0" w:space="0" w:color="auto"/>
            <w:right w:val="none" w:sz="0" w:space="0" w:color="auto"/>
          </w:divBdr>
        </w:div>
        <w:div w:id="1293711771">
          <w:marLeft w:val="0"/>
          <w:marRight w:val="0"/>
          <w:marTop w:val="0"/>
          <w:marBottom w:val="0"/>
          <w:divBdr>
            <w:top w:val="none" w:sz="0" w:space="0" w:color="auto"/>
            <w:left w:val="none" w:sz="0" w:space="0" w:color="auto"/>
            <w:bottom w:val="none" w:sz="0" w:space="0" w:color="auto"/>
            <w:right w:val="none" w:sz="0" w:space="0" w:color="auto"/>
          </w:divBdr>
        </w:div>
        <w:div w:id="1474443680">
          <w:marLeft w:val="0"/>
          <w:marRight w:val="0"/>
          <w:marTop w:val="0"/>
          <w:marBottom w:val="0"/>
          <w:divBdr>
            <w:top w:val="none" w:sz="0" w:space="0" w:color="auto"/>
            <w:left w:val="none" w:sz="0" w:space="0" w:color="auto"/>
            <w:bottom w:val="none" w:sz="0" w:space="0" w:color="auto"/>
            <w:right w:val="none" w:sz="0" w:space="0" w:color="auto"/>
          </w:divBdr>
        </w:div>
      </w:divsChild>
    </w:div>
    <w:div w:id="1226987595">
      <w:bodyDiv w:val="1"/>
      <w:marLeft w:val="0"/>
      <w:marRight w:val="0"/>
      <w:marTop w:val="0"/>
      <w:marBottom w:val="0"/>
      <w:divBdr>
        <w:top w:val="none" w:sz="0" w:space="0" w:color="auto"/>
        <w:left w:val="none" w:sz="0" w:space="0" w:color="auto"/>
        <w:bottom w:val="none" w:sz="0" w:space="0" w:color="auto"/>
        <w:right w:val="none" w:sz="0" w:space="0" w:color="auto"/>
      </w:divBdr>
    </w:div>
    <w:div w:id="1293098786">
      <w:bodyDiv w:val="1"/>
      <w:marLeft w:val="0"/>
      <w:marRight w:val="0"/>
      <w:marTop w:val="0"/>
      <w:marBottom w:val="0"/>
      <w:divBdr>
        <w:top w:val="none" w:sz="0" w:space="0" w:color="auto"/>
        <w:left w:val="none" w:sz="0" w:space="0" w:color="auto"/>
        <w:bottom w:val="none" w:sz="0" w:space="0" w:color="auto"/>
        <w:right w:val="none" w:sz="0" w:space="0" w:color="auto"/>
      </w:divBdr>
    </w:div>
    <w:div w:id="1322152438">
      <w:bodyDiv w:val="1"/>
      <w:marLeft w:val="0"/>
      <w:marRight w:val="0"/>
      <w:marTop w:val="0"/>
      <w:marBottom w:val="0"/>
      <w:divBdr>
        <w:top w:val="none" w:sz="0" w:space="0" w:color="auto"/>
        <w:left w:val="none" w:sz="0" w:space="0" w:color="auto"/>
        <w:bottom w:val="none" w:sz="0" w:space="0" w:color="auto"/>
        <w:right w:val="none" w:sz="0" w:space="0" w:color="auto"/>
      </w:divBdr>
      <w:divsChild>
        <w:div w:id="868688472">
          <w:marLeft w:val="0"/>
          <w:marRight w:val="0"/>
          <w:marTop w:val="0"/>
          <w:marBottom w:val="0"/>
          <w:divBdr>
            <w:top w:val="none" w:sz="0" w:space="0" w:color="auto"/>
            <w:left w:val="none" w:sz="0" w:space="0" w:color="auto"/>
            <w:bottom w:val="none" w:sz="0" w:space="0" w:color="auto"/>
            <w:right w:val="none" w:sz="0" w:space="0" w:color="auto"/>
          </w:divBdr>
        </w:div>
        <w:div w:id="236942810">
          <w:marLeft w:val="0"/>
          <w:marRight w:val="0"/>
          <w:marTop w:val="0"/>
          <w:marBottom w:val="0"/>
          <w:divBdr>
            <w:top w:val="none" w:sz="0" w:space="0" w:color="auto"/>
            <w:left w:val="none" w:sz="0" w:space="0" w:color="auto"/>
            <w:bottom w:val="none" w:sz="0" w:space="0" w:color="auto"/>
            <w:right w:val="none" w:sz="0" w:space="0" w:color="auto"/>
          </w:divBdr>
        </w:div>
        <w:div w:id="1261836278">
          <w:marLeft w:val="0"/>
          <w:marRight w:val="0"/>
          <w:marTop w:val="0"/>
          <w:marBottom w:val="0"/>
          <w:divBdr>
            <w:top w:val="none" w:sz="0" w:space="0" w:color="auto"/>
            <w:left w:val="none" w:sz="0" w:space="0" w:color="auto"/>
            <w:bottom w:val="none" w:sz="0" w:space="0" w:color="auto"/>
            <w:right w:val="none" w:sz="0" w:space="0" w:color="auto"/>
          </w:divBdr>
        </w:div>
      </w:divsChild>
    </w:div>
    <w:div w:id="1331256060">
      <w:bodyDiv w:val="1"/>
      <w:marLeft w:val="0"/>
      <w:marRight w:val="0"/>
      <w:marTop w:val="0"/>
      <w:marBottom w:val="0"/>
      <w:divBdr>
        <w:top w:val="none" w:sz="0" w:space="0" w:color="auto"/>
        <w:left w:val="none" w:sz="0" w:space="0" w:color="auto"/>
        <w:bottom w:val="none" w:sz="0" w:space="0" w:color="auto"/>
        <w:right w:val="none" w:sz="0" w:space="0" w:color="auto"/>
      </w:divBdr>
      <w:divsChild>
        <w:div w:id="2052070425">
          <w:marLeft w:val="0"/>
          <w:marRight w:val="0"/>
          <w:marTop w:val="0"/>
          <w:marBottom w:val="0"/>
          <w:divBdr>
            <w:top w:val="none" w:sz="0" w:space="0" w:color="auto"/>
            <w:left w:val="none" w:sz="0" w:space="0" w:color="auto"/>
            <w:bottom w:val="none" w:sz="0" w:space="0" w:color="auto"/>
            <w:right w:val="none" w:sz="0" w:space="0" w:color="auto"/>
          </w:divBdr>
        </w:div>
        <w:div w:id="1768505851">
          <w:marLeft w:val="0"/>
          <w:marRight w:val="0"/>
          <w:marTop w:val="0"/>
          <w:marBottom w:val="0"/>
          <w:divBdr>
            <w:top w:val="none" w:sz="0" w:space="0" w:color="auto"/>
            <w:left w:val="none" w:sz="0" w:space="0" w:color="auto"/>
            <w:bottom w:val="none" w:sz="0" w:space="0" w:color="auto"/>
            <w:right w:val="none" w:sz="0" w:space="0" w:color="auto"/>
          </w:divBdr>
        </w:div>
        <w:div w:id="1408504209">
          <w:marLeft w:val="0"/>
          <w:marRight w:val="0"/>
          <w:marTop w:val="0"/>
          <w:marBottom w:val="0"/>
          <w:divBdr>
            <w:top w:val="none" w:sz="0" w:space="0" w:color="auto"/>
            <w:left w:val="none" w:sz="0" w:space="0" w:color="auto"/>
            <w:bottom w:val="none" w:sz="0" w:space="0" w:color="auto"/>
            <w:right w:val="none" w:sz="0" w:space="0" w:color="auto"/>
          </w:divBdr>
        </w:div>
        <w:div w:id="2135562470">
          <w:marLeft w:val="0"/>
          <w:marRight w:val="0"/>
          <w:marTop w:val="0"/>
          <w:marBottom w:val="0"/>
          <w:divBdr>
            <w:top w:val="none" w:sz="0" w:space="0" w:color="auto"/>
            <w:left w:val="none" w:sz="0" w:space="0" w:color="auto"/>
            <w:bottom w:val="none" w:sz="0" w:space="0" w:color="auto"/>
            <w:right w:val="none" w:sz="0" w:space="0" w:color="auto"/>
          </w:divBdr>
        </w:div>
        <w:div w:id="1368065561">
          <w:marLeft w:val="0"/>
          <w:marRight w:val="0"/>
          <w:marTop w:val="0"/>
          <w:marBottom w:val="0"/>
          <w:divBdr>
            <w:top w:val="none" w:sz="0" w:space="0" w:color="auto"/>
            <w:left w:val="none" w:sz="0" w:space="0" w:color="auto"/>
            <w:bottom w:val="none" w:sz="0" w:space="0" w:color="auto"/>
            <w:right w:val="none" w:sz="0" w:space="0" w:color="auto"/>
          </w:divBdr>
        </w:div>
        <w:div w:id="56515818">
          <w:marLeft w:val="0"/>
          <w:marRight w:val="0"/>
          <w:marTop w:val="0"/>
          <w:marBottom w:val="0"/>
          <w:divBdr>
            <w:top w:val="none" w:sz="0" w:space="0" w:color="auto"/>
            <w:left w:val="none" w:sz="0" w:space="0" w:color="auto"/>
            <w:bottom w:val="none" w:sz="0" w:space="0" w:color="auto"/>
            <w:right w:val="none" w:sz="0" w:space="0" w:color="auto"/>
          </w:divBdr>
        </w:div>
        <w:div w:id="818838028">
          <w:marLeft w:val="0"/>
          <w:marRight w:val="0"/>
          <w:marTop w:val="0"/>
          <w:marBottom w:val="0"/>
          <w:divBdr>
            <w:top w:val="none" w:sz="0" w:space="0" w:color="auto"/>
            <w:left w:val="none" w:sz="0" w:space="0" w:color="auto"/>
            <w:bottom w:val="none" w:sz="0" w:space="0" w:color="auto"/>
            <w:right w:val="none" w:sz="0" w:space="0" w:color="auto"/>
          </w:divBdr>
        </w:div>
        <w:div w:id="1417097424">
          <w:marLeft w:val="0"/>
          <w:marRight w:val="0"/>
          <w:marTop w:val="0"/>
          <w:marBottom w:val="0"/>
          <w:divBdr>
            <w:top w:val="none" w:sz="0" w:space="0" w:color="auto"/>
            <w:left w:val="none" w:sz="0" w:space="0" w:color="auto"/>
            <w:bottom w:val="none" w:sz="0" w:space="0" w:color="auto"/>
            <w:right w:val="none" w:sz="0" w:space="0" w:color="auto"/>
          </w:divBdr>
        </w:div>
        <w:div w:id="527720960">
          <w:marLeft w:val="0"/>
          <w:marRight w:val="0"/>
          <w:marTop w:val="0"/>
          <w:marBottom w:val="0"/>
          <w:divBdr>
            <w:top w:val="none" w:sz="0" w:space="0" w:color="auto"/>
            <w:left w:val="none" w:sz="0" w:space="0" w:color="auto"/>
            <w:bottom w:val="none" w:sz="0" w:space="0" w:color="auto"/>
            <w:right w:val="none" w:sz="0" w:space="0" w:color="auto"/>
          </w:divBdr>
        </w:div>
        <w:div w:id="1142893505">
          <w:marLeft w:val="0"/>
          <w:marRight w:val="0"/>
          <w:marTop w:val="0"/>
          <w:marBottom w:val="0"/>
          <w:divBdr>
            <w:top w:val="none" w:sz="0" w:space="0" w:color="auto"/>
            <w:left w:val="none" w:sz="0" w:space="0" w:color="auto"/>
            <w:bottom w:val="none" w:sz="0" w:space="0" w:color="auto"/>
            <w:right w:val="none" w:sz="0" w:space="0" w:color="auto"/>
          </w:divBdr>
        </w:div>
        <w:div w:id="546065292">
          <w:marLeft w:val="0"/>
          <w:marRight w:val="0"/>
          <w:marTop w:val="0"/>
          <w:marBottom w:val="0"/>
          <w:divBdr>
            <w:top w:val="none" w:sz="0" w:space="0" w:color="auto"/>
            <w:left w:val="none" w:sz="0" w:space="0" w:color="auto"/>
            <w:bottom w:val="none" w:sz="0" w:space="0" w:color="auto"/>
            <w:right w:val="none" w:sz="0" w:space="0" w:color="auto"/>
          </w:divBdr>
        </w:div>
        <w:div w:id="1421752321">
          <w:marLeft w:val="0"/>
          <w:marRight w:val="0"/>
          <w:marTop w:val="0"/>
          <w:marBottom w:val="0"/>
          <w:divBdr>
            <w:top w:val="none" w:sz="0" w:space="0" w:color="auto"/>
            <w:left w:val="none" w:sz="0" w:space="0" w:color="auto"/>
            <w:bottom w:val="none" w:sz="0" w:space="0" w:color="auto"/>
            <w:right w:val="none" w:sz="0" w:space="0" w:color="auto"/>
          </w:divBdr>
        </w:div>
        <w:div w:id="116916930">
          <w:marLeft w:val="0"/>
          <w:marRight w:val="0"/>
          <w:marTop w:val="0"/>
          <w:marBottom w:val="0"/>
          <w:divBdr>
            <w:top w:val="none" w:sz="0" w:space="0" w:color="auto"/>
            <w:left w:val="none" w:sz="0" w:space="0" w:color="auto"/>
            <w:bottom w:val="none" w:sz="0" w:space="0" w:color="auto"/>
            <w:right w:val="none" w:sz="0" w:space="0" w:color="auto"/>
          </w:divBdr>
        </w:div>
        <w:div w:id="1695225188">
          <w:marLeft w:val="0"/>
          <w:marRight w:val="0"/>
          <w:marTop w:val="0"/>
          <w:marBottom w:val="0"/>
          <w:divBdr>
            <w:top w:val="none" w:sz="0" w:space="0" w:color="auto"/>
            <w:left w:val="none" w:sz="0" w:space="0" w:color="auto"/>
            <w:bottom w:val="none" w:sz="0" w:space="0" w:color="auto"/>
            <w:right w:val="none" w:sz="0" w:space="0" w:color="auto"/>
          </w:divBdr>
        </w:div>
        <w:div w:id="547377314">
          <w:marLeft w:val="0"/>
          <w:marRight w:val="0"/>
          <w:marTop w:val="0"/>
          <w:marBottom w:val="0"/>
          <w:divBdr>
            <w:top w:val="none" w:sz="0" w:space="0" w:color="auto"/>
            <w:left w:val="none" w:sz="0" w:space="0" w:color="auto"/>
            <w:bottom w:val="none" w:sz="0" w:space="0" w:color="auto"/>
            <w:right w:val="none" w:sz="0" w:space="0" w:color="auto"/>
          </w:divBdr>
        </w:div>
        <w:div w:id="2010742603">
          <w:marLeft w:val="0"/>
          <w:marRight w:val="0"/>
          <w:marTop w:val="0"/>
          <w:marBottom w:val="0"/>
          <w:divBdr>
            <w:top w:val="none" w:sz="0" w:space="0" w:color="auto"/>
            <w:left w:val="none" w:sz="0" w:space="0" w:color="auto"/>
            <w:bottom w:val="none" w:sz="0" w:space="0" w:color="auto"/>
            <w:right w:val="none" w:sz="0" w:space="0" w:color="auto"/>
          </w:divBdr>
        </w:div>
        <w:div w:id="410082295">
          <w:marLeft w:val="0"/>
          <w:marRight w:val="0"/>
          <w:marTop w:val="0"/>
          <w:marBottom w:val="0"/>
          <w:divBdr>
            <w:top w:val="none" w:sz="0" w:space="0" w:color="auto"/>
            <w:left w:val="none" w:sz="0" w:space="0" w:color="auto"/>
            <w:bottom w:val="none" w:sz="0" w:space="0" w:color="auto"/>
            <w:right w:val="none" w:sz="0" w:space="0" w:color="auto"/>
          </w:divBdr>
        </w:div>
        <w:div w:id="960115285">
          <w:marLeft w:val="0"/>
          <w:marRight w:val="0"/>
          <w:marTop w:val="0"/>
          <w:marBottom w:val="0"/>
          <w:divBdr>
            <w:top w:val="none" w:sz="0" w:space="0" w:color="auto"/>
            <w:left w:val="none" w:sz="0" w:space="0" w:color="auto"/>
            <w:bottom w:val="none" w:sz="0" w:space="0" w:color="auto"/>
            <w:right w:val="none" w:sz="0" w:space="0" w:color="auto"/>
          </w:divBdr>
        </w:div>
        <w:div w:id="2088112184">
          <w:marLeft w:val="0"/>
          <w:marRight w:val="0"/>
          <w:marTop w:val="0"/>
          <w:marBottom w:val="0"/>
          <w:divBdr>
            <w:top w:val="none" w:sz="0" w:space="0" w:color="auto"/>
            <w:left w:val="none" w:sz="0" w:space="0" w:color="auto"/>
            <w:bottom w:val="none" w:sz="0" w:space="0" w:color="auto"/>
            <w:right w:val="none" w:sz="0" w:space="0" w:color="auto"/>
          </w:divBdr>
        </w:div>
        <w:div w:id="1176458905">
          <w:marLeft w:val="0"/>
          <w:marRight w:val="0"/>
          <w:marTop w:val="0"/>
          <w:marBottom w:val="0"/>
          <w:divBdr>
            <w:top w:val="none" w:sz="0" w:space="0" w:color="auto"/>
            <w:left w:val="none" w:sz="0" w:space="0" w:color="auto"/>
            <w:bottom w:val="none" w:sz="0" w:space="0" w:color="auto"/>
            <w:right w:val="none" w:sz="0" w:space="0" w:color="auto"/>
          </w:divBdr>
        </w:div>
        <w:div w:id="1386567891">
          <w:marLeft w:val="0"/>
          <w:marRight w:val="0"/>
          <w:marTop w:val="0"/>
          <w:marBottom w:val="0"/>
          <w:divBdr>
            <w:top w:val="none" w:sz="0" w:space="0" w:color="auto"/>
            <w:left w:val="none" w:sz="0" w:space="0" w:color="auto"/>
            <w:bottom w:val="none" w:sz="0" w:space="0" w:color="auto"/>
            <w:right w:val="none" w:sz="0" w:space="0" w:color="auto"/>
          </w:divBdr>
        </w:div>
        <w:div w:id="1043213990">
          <w:marLeft w:val="0"/>
          <w:marRight w:val="0"/>
          <w:marTop w:val="0"/>
          <w:marBottom w:val="0"/>
          <w:divBdr>
            <w:top w:val="none" w:sz="0" w:space="0" w:color="auto"/>
            <w:left w:val="none" w:sz="0" w:space="0" w:color="auto"/>
            <w:bottom w:val="none" w:sz="0" w:space="0" w:color="auto"/>
            <w:right w:val="none" w:sz="0" w:space="0" w:color="auto"/>
          </w:divBdr>
        </w:div>
        <w:div w:id="470442415">
          <w:marLeft w:val="0"/>
          <w:marRight w:val="0"/>
          <w:marTop w:val="0"/>
          <w:marBottom w:val="0"/>
          <w:divBdr>
            <w:top w:val="none" w:sz="0" w:space="0" w:color="auto"/>
            <w:left w:val="none" w:sz="0" w:space="0" w:color="auto"/>
            <w:bottom w:val="none" w:sz="0" w:space="0" w:color="auto"/>
            <w:right w:val="none" w:sz="0" w:space="0" w:color="auto"/>
          </w:divBdr>
        </w:div>
        <w:div w:id="556013663">
          <w:marLeft w:val="0"/>
          <w:marRight w:val="0"/>
          <w:marTop w:val="0"/>
          <w:marBottom w:val="0"/>
          <w:divBdr>
            <w:top w:val="none" w:sz="0" w:space="0" w:color="auto"/>
            <w:left w:val="none" w:sz="0" w:space="0" w:color="auto"/>
            <w:bottom w:val="none" w:sz="0" w:space="0" w:color="auto"/>
            <w:right w:val="none" w:sz="0" w:space="0" w:color="auto"/>
          </w:divBdr>
        </w:div>
        <w:div w:id="89817085">
          <w:marLeft w:val="0"/>
          <w:marRight w:val="0"/>
          <w:marTop w:val="0"/>
          <w:marBottom w:val="0"/>
          <w:divBdr>
            <w:top w:val="none" w:sz="0" w:space="0" w:color="auto"/>
            <w:left w:val="none" w:sz="0" w:space="0" w:color="auto"/>
            <w:bottom w:val="none" w:sz="0" w:space="0" w:color="auto"/>
            <w:right w:val="none" w:sz="0" w:space="0" w:color="auto"/>
          </w:divBdr>
        </w:div>
        <w:div w:id="714743529">
          <w:marLeft w:val="0"/>
          <w:marRight w:val="0"/>
          <w:marTop w:val="0"/>
          <w:marBottom w:val="0"/>
          <w:divBdr>
            <w:top w:val="none" w:sz="0" w:space="0" w:color="auto"/>
            <w:left w:val="none" w:sz="0" w:space="0" w:color="auto"/>
            <w:bottom w:val="none" w:sz="0" w:space="0" w:color="auto"/>
            <w:right w:val="none" w:sz="0" w:space="0" w:color="auto"/>
          </w:divBdr>
        </w:div>
        <w:div w:id="1339968729">
          <w:marLeft w:val="0"/>
          <w:marRight w:val="0"/>
          <w:marTop w:val="0"/>
          <w:marBottom w:val="0"/>
          <w:divBdr>
            <w:top w:val="none" w:sz="0" w:space="0" w:color="auto"/>
            <w:left w:val="none" w:sz="0" w:space="0" w:color="auto"/>
            <w:bottom w:val="none" w:sz="0" w:space="0" w:color="auto"/>
            <w:right w:val="none" w:sz="0" w:space="0" w:color="auto"/>
          </w:divBdr>
        </w:div>
        <w:div w:id="755173465">
          <w:marLeft w:val="0"/>
          <w:marRight w:val="0"/>
          <w:marTop w:val="0"/>
          <w:marBottom w:val="0"/>
          <w:divBdr>
            <w:top w:val="none" w:sz="0" w:space="0" w:color="auto"/>
            <w:left w:val="none" w:sz="0" w:space="0" w:color="auto"/>
            <w:bottom w:val="none" w:sz="0" w:space="0" w:color="auto"/>
            <w:right w:val="none" w:sz="0" w:space="0" w:color="auto"/>
          </w:divBdr>
        </w:div>
        <w:div w:id="1086456329">
          <w:marLeft w:val="0"/>
          <w:marRight w:val="0"/>
          <w:marTop w:val="0"/>
          <w:marBottom w:val="0"/>
          <w:divBdr>
            <w:top w:val="none" w:sz="0" w:space="0" w:color="auto"/>
            <w:left w:val="none" w:sz="0" w:space="0" w:color="auto"/>
            <w:bottom w:val="none" w:sz="0" w:space="0" w:color="auto"/>
            <w:right w:val="none" w:sz="0" w:space="0" w:color="auto"/>
          </w:divBdr>
        </w:div>
        <w:div w:id="448739001">
          <w:marLeft w:val="0"/>
          <w:marRight w:val="0"/>
          <w:marTop w:val="0"/>
          <w:marBottom w:val="0"/>
          <w:divBdr>
            <w:top w:val="none" w:sz="0" w:space="0" w:color="auto"/>
            <w:left w:val="none" w:sz="0" w:space="0" w:color="auto"/>
            <w:bottom w:val="none" w:sz="0" w:space="0" w:color="auto"/>
            <w:right w:val="none" w:sz="0" w:space="0" w:color="auto"/>
          </w:divBdr>
        </w:div>
        <w:div w:id="1908952553">
          <w:marLeft w:val="0"/>
          <w:marRight w:val="0"/>
          <w:marTop w:val="0"/>
          <w:marBottom w:val="0"/>
          <w:divBdr>
            <w:top w:val="none" w:sz="0" w:space="0" w:color="auto"/>
            <w:left w:val="none" w:sz="0" w:space="0" w:color="auto"/>
            <w:bottom w:val="none" w:sz="0" w:space="0" w:color="auto"/>
            <w:right w:val="none" w:sz="0" w:space="0" w:color="auto"/>
          </w:divBdr>
        </w:div>
        <w:div w:id="235865781">
          <w:marLeft w:val="0"/>
          <w:marRight w:val="0"/>
          <w:marTop w:val="0"/>
          <w:marBottom w:val="0"/>
          <w:divBdr>
            <w:top w:val="none" w:sz="0" w:space="0" w:color="auto"/>
            <w:left w:val="none" w:sz="0" w:space="0" w:color="auto"/>
            <w:bottom w:val="none" w:sz="0" w:space="0" w:color="auto"/>
            <w:right w:val="none" w:sz="0" w:space="0" w:color="auto"/>
          </w:divBdr>
        </w:div>
        <w:div w:id="1291207353">
          <w:marLeft w:val="0"/>
          <w:marRight w:val="0"/>
          <w:marTop w:val="0"/>
          <w:marBottom w:val="0"/>
          <w:divBdr>
            <w:top w:val="none" w:sz="0" w:space="0" w:color="auto"/>
            <w:left w:val="none" w:sz="0" w:space="0" w:color="auto"/>
            <w:bottom w:val="none" w:sz="0" w:space="0" w:color="auto"/>
            <w:right w:val="none" w:sz="0" w:space="0" w:color="auto"/>
          </w:divBdr>
        </w:div>
        <w:div w:id="1425027732">
          <w:marLeft w:val="0"/>
          <w:marRight w:val="0"/>
          <w:marTop w:val="0"/>
          <w:marBottom w:val="0"/>
          <w:divBdr>
            <w:top w:val="none" w:sz="0" w:space="0" w:color="auto"/>
            <w:left w:val="none" w:sz="0" w:space="0" w:color="auto"/>
            <w:bottom w:val="none" w:sz="0" w:space="0" w:color="auto"/>
            <w:right w:val="none" w:sz="0" w:space="0" w:color="auto"/>
          </w:divBdr>
        </w:div>
        <w:div w:id="27075719">
          <w:marLeft w:val="0"/>
          <w:marRight w:val="0"/>
          <w:marTop w:val="0"/>
          <w:marBottom w:val="0"/>
          <w:divBdr>
            <w:top w:val="none" w:sz="0" w:space="0" w:color="auto"/>
            <w:left w:val="none" w:sz="0" w:space="0" w:color="auto"/>
            <w:bottom w:val="none" w:sz="0" w:space="0" w:color="auto"/>
            <w:right w:val="none" w:sz="0" w:space="0" w:color="auto"/>
          </w:divBdr>
        </w:div>
        <w:div w:id="1849445790">
          <w:marLeft w:val="0"/>
          <w:marRight w:val="0"/>
          <w:marTop w:val="0"/>
          <w:marBottom w:val="0"/>
          <w:divBdr>
            <w:top w:val="none" w:sz="0" w:space="0" w:color="auto"/>
            <w:left w:val="none" w:sz="0" w:space="0" w:color="auto"/>
            <w:bottom w:val="none" w:sz="0" w:space="0" w:color="auto"/>
            <w:right w:val="none" w:sz="0" w:space="0" w:color="auto"/>
          </w:divBdr>
        </w:div>
        <w:div w:id="1277369876">
          <w:marLeft w:val="0"/>
          <w:marRight w:val="0"/>
          <w:marTop w:val="0"/>
          <w:marBottom w:val="0"/>
          <w:divBdr>
            <w:top w:val="none" w:sz="0" w:space="0" w:color="auto"/>
            <w:left w:val="none" w:sz="0" w:space="0" w:color="auto"/>
            <w:bottom w:val="none" w:sz="0" w:space="0" w:color="auto"/>
            <w:right w:val="none" w:sz="0" w:space="0" w:color="auto"/>
          </w:divBdr>
        </w:div>
        <w:div w:id="1976374610">
          <w:marLeft w:val="0"/>
          <w:marRight w:val="0"/>
          <w:marTop w:val="0"/>
          <w:marBottom w:val="0"/>
          <w:divBdr>
            <w:top w:val="none" w:sz="0" w:space="0" w:color="auto"/>
            <w:left w:val="none" w:sz="0" w:space="0" w:color="auto"/>
            <w:bottom w:val="none" w:sz="0" w:space="0" w:color="auto"/>
            <w:right w:val="none" w:sz="0" w:space="0" w:color="auto"/>
          </w:divBdr>
        </w:div>
        <w:div w:id="147552799">
          <w:marLeft w:val="0"/>
          <w:marRight w:val="0"/>
          <w:marTop w:val="0"/>
          <w:marBottom w:val="0"/>
          <w:divBdr>
            <w:top w:val="none" w:sz="0" w:space="0" w:color="auto"/>
            <w:left w:val="none" w:sz="0" w:space="0" w:color="auto"/>
            <w:bottom w:val="none" w:sz="0" w:space="0" w:color="auto"/>
            <w:right w:val="none" w:sz="0" w:space="0" w:color="auto"/>
          </w:divBdr>
        </w:div>
        <w:div w:id="790439058">
          <w:marLeft w:val="0"/>
          <w:marRight w:val="0"/>
          <w:marTop w:val="0"/>
          <w:marBottom w:val="0"/>
          <w:divBdr>
            <w:top w:val="none" w:sz="0" w:space="0" w:color="auto"/>
            <w:left w:val="none" w:sz="0" w:space="0" w:color="auto"/>
            <w:bottom w:val="none" w:sz="0" w:space="0" w:color="auto"/>
            <w:right w:val="none" w:sz="0" w:space="0" w:color="auto"/>
          </w:divBdr>
        </w:div>
        <w:div w:id="109512226">
          <w:marLeft w:val="0"/>
          <w:marRight w:val="0"/>
          <w:marTop w:val="0"/>
          <w:marBottom w:val="0"/>
          <w:divBdr>
            <w:top w:val="none" w:sz="0" w:space="0" w:color="auto"/>
            <w:left w:val="none" w:sz="0" w:space="0" w:color="auto"/>
            <w:bottom w:val="none" w:sz="0" w:space="0" w:color="auto"/>
            <w:right w:val="none" w:sz="0" w:space="0" w:color="auto"/>
          </w:divBdr>
        </w:div>
        <w:div w:id="1075973109">
          <w:marLeft w:val="0"/>
          <w:marRight w:val="0"/>
          <w:marTop w:val="0"/>
          <w:marBottom w:val="0"/>
          <w:divBdr>
            <w:top w:val="none" w:sz="0" w:space="0" w:color="auto"/>
            <w:left w:val="none" w:sz="0" w:space="0" w:color="auto"/>
            <w:bottom w:val="none" w:sz="0" w:space="0" w:color="auto"/>
            <w:right w:val="none" w:sz="0" w:space="0" w:color="auto"/>
          </w:divBdr>
        </w:div>
        <w:div w:id="1318150197">
          <w:marLeft w:val="0"/>
          <w:marRight w:val="0"/>
          <w:marTop w:val="0"/>
          <w:marBottom w:val="0"/>
          <w:divBdr>
            <w:top w:val="none" w:sz="0" w:space="0" w:color="auto"/>
            <w:left w:val="none" w:sz="0" w:space="0" w:color="auto"/>
            <w:bottom w:val="none" w:sz="0" w:space="0" w:color="auto"/>
            <w:right w:val="none" w:sz="0" w:space="0" w:color="auto"/>
          </w:divBdr>
        </w:div>
        <w:div w:id="46496618">
          <w:marLeft w:val="0"/>
          <w:marRight w:val="0"/>
          <w:marTop w:val="0"/>
          <w:marBottom w:val="0"/>
          <w:divBdr>
            <w:top w:val="none" w:sz="0" w:space="0" w:color="auto"/>
            <w:left w:val="none" w:sz="0" w:space="0" w:color="auto"/>
            <w:bottom w:val="none" w:sz="0" w:space="0" w:color="auto"/>
            <w:right w:val="none" w:sz="0" w:space="0" w:color="auto"/>
          </w:divBdr>
        </w:div>
        <w:div w:id="1110007240">
          <w:marLeft w:val="0"/>
          <w:marRight w:val="0"/>
          <w:marTop w:val="0"/>
          <w:marBottom w:val="0"/>
          <w:divBdr>
            <w:top w:val="none" w:sz="0" w:space="0" w:color="auto"/>
            <w:left w:val="none" w:sz="0" w:space="0" w:color="auto"/>
            <w:bottom w:val="none" w:sz="0" w:space="0" w:color="auto"/>
            <w:right w:val="none" w:sz="0" w:space="0" w:color="auto"/>
          </w:divBdr>
        </w:div>
        <w:div w:id="2013289829">
          <w:marLeft w:val="0"/>
          <w:marRight w:val="0"/>
          <w:marTop w:val="0"/>
          <w:marBottom w:val="0"/>
          <w:divBdr>
            <w:top w:val="none" w:sz="0" w:space="0" w:color="auto"/>
            <w:left w:val="none" w:sz="0" w:space="0" w:color="auto"/>
            <w:bottom w:val="none" w:sz="0" w:space="0" w:color="auto"/>
            <w:right w:val="none" w:sz="0" w:space="0" w:color="auto"/>
          </w:divBdr>
        </w:div>
        <w:div w:id="2134060024">
          <w:marLeft w:val="0"/>
          <w:marRight w:val="0"/>
          <w:marTop w:val="0"/>
          <w:marBottom w:val="0"/>
          <w:divBdr>
            <w:top w:val="none" w:sz="0" w:space="0" w:color="auto"/>
            <w:left w:val="none" w:sz="0" w:space="0" w:color="auto"/>
            <w:bottom w:val="none" w:sz="0" w:space="0" w:color="auto"/>
            <w:right w:val="none" w:sz="0" w:space="0" w:color="auto"/>
          </w:divBdr>
        </w:div>
      </w:divsChild>
    </w:div>
    <w:div w:id="1362130366">
      <w:bodyDiv w:val="1"/>
      <w:marLeft w:val="0"/>
      <w:marRight w:val="0"/>
      <w:marTop w:val="0"/>
      <w:marBottom w:val="0"/>
      <w:divBdr>
        <w:top w:val="none" w:sz="0" w:space="0" w:color="auto"/>
        <w:left w:val="none" w:sz="0" w:space="0" w:color="auto"/>
        <w:bottom w:val="none" w:sz="0" w:space="0" w:color="auto"/>
        <w:right w:val="none" w:sz="0" w:space="0" w:color="auto"/>
      </w:divBdr>
    </w:div>
    <w:div w:id="1390836004">
      <w:bodyDiv w:val="1"/>
      <w:marLeft w:val="0"/>
      <w:marRight w:val="0"/>
      <w:marTop w:val="0"/>
      <w:marBottom w:val="0"/>
      <w:divBdr>
        <w:top w:val="none" w:sz="0" w:space="0" w:color="auto"/>
        <w:left w:val="none" w:sz="0" w:space="0" w:color="auto"/>
        <w:bottom w:val="none" w:sz="0" w:space="0" w:color="auto"/>
        <w:right w:val="none" w:sz="0" w:space="0" w:color="auto"/>
      </w:divBdr>
    </w:div>
    <w:div w:id="1412778582">
      <w:bodyDiv w:val="1"/>
      <w:marLeft w:val="0"/>
      <w:marRight w:val="0"/>
      <w:marTop w:val="0"/>
      <w:marBottom w:val="0"/>
      <w:divBdr>
        <w:top w:val="none" w:sz="0" w:space="0" w:color="auto"/>
        <w:left w:val="none" w:sz="0" w:space="0" w:color="auto"/>
        <w:bottom w:val="none" w:sz="0" w:space="0" w:color="auto"/>
        <w:right w:val="none" w:sz="0" w:space="0" w:color="auto"/>
      </w:divBdr>
      <w:divsChild>
        <w:div w:id="1995065711">
          <w:marLeft w:val="0"/>
          <w:marRight w:val="0"/>
          <w:marTop w:val="0"/>
          <w:marBottom w:val="0"/>
          <w:divBdr>
            <w:top w:val="none" w:sz="0" w:space="0" w:color="auto"/>
            <w:left w:val="none" w:sz="0" w:space="0" w:color="auto"/>
            <w:bottom w:val="none" w:sz="0" w:space="0" w:color="auto"/>
            <w:right w:val="none" w:sz="0" w:space="0" w:color="auto"/>
          </w:divBdr>
          <w:divsChild>
            <w:div w:id="132989732">
              <w:marLeft w:val="0"/>
              <w:marRight w:val="0"/>
              <w:marTop w:val="0"/>
              <w:marBottom w:val="0"/>
              <w:divBdr>
                <w:top w:val="none" w:sz="0" w:space="0" w:color="auto"/>
                <w:left w:val="none" w:sz="0" w:space="0" w:color="auto"/>
                <w:bottom w:val="none" w:sz="0" w:space="0" w:color="auto"/>
                <w:right w:val="none" w:sz="0" w:space="0" w:color="auto"/>
              </w:divBdr>
            </w:div>
            <w:div w:id="1165706613">
              <w:marLeft w:val="0"/>
              <w:marRight w:val="0"/>
              <w:marTop w:val="0"/>
              <w:marBottom w:val="0"/>
              <w:divBdr>
                <w:top w:val="none" w:sz="0" w:space="0" w:color="auto"/>
                <w:left w:val="none" w:sz="0" w:space="0" w:color="auto"/>
                <w:bottom w:val="none" w:sz="0" w:space="0" w:color="auto"/>
                <w:right w:val="none" w:sz="0" w:space="0" w:color="auto"/>
              </w:divBdr>
            </w:div>
            <w:div w:id="1195460495">
              <w:marLeft w:val="0"/>
              <w:marRight w:val="0"/>
              <w:marTop w:val="0"/>
              <w:marBottom w:val="0"/>
              <w:divBdr>
                <w:top w:val="none" w:sz="0" w:space="0" w:color="auto"/>
                <w:left w:val="none" w:sz="0" w:space="0" w:color="auto"/>
                <w:bottom w:val="none" w:sz="0" w:space="0" w:color="auto"/>
                <w:right w:val="none" w:sz="0" w:space="0" w:color="auto"/>
              </w:divBdr>
            </w:div>
            <w:div w:id="1511141688">
              <w:marLeft w:val="0"/>
              <w:marRight w:val="0"/>
              <w:marTop w:val="0"/>
              <w:marBottom w:val="0"/>
              <w:divBdr>
                <w:top w:val="none" w:sz="0" w:space="0" w:color="auto"/>
                <w:left w:val="none" w:sz="0" w:space="0" w:color="auto"/>
                <w:bottom w:val="none" w:sz="0" w:space="0" w:color="auto"/>
                <w:right w:val="none" w:sz="0" w:space="0" w:color="auto"/>
              </w:divBdr>
            </w:div>
            <w:div w:id="916979906">
              <w:marLeft w:val="0"/>
              <w:marRight w:val="0"/>
              <w:marTop w:val="0"/>
              <w:marBottom w:val="0"/>
              <w:divBdr>
                <w:top w:val="none" w:sz="0" w:space="0" w:color="auto"/>
                <w:left w:val="none" w:sz="0" w:space="0" w:color="auto"/>
                <w:bottom w:val="none" w:sz="0" w:space="0" w:color="auto"/>
                <w:right w:val="none" w:sz="0" w:space="0" w:color="auto"/>
              </w:divBdr>
            </w:div>
            <w:div w:id="491339917">
              <w:marLeft w:val="0"/>
              <w:marRight w:val="0"/>
              <w:marTop w:val="0"/>
              <w:marBottom w:val="0"/>
              <w:divBdr>
                <w:top w:val="none" w:sz="0" w:space="0" w:color="auto"/>
                <w:left w:val="none" w:sz="0" w:space="0" w:color="auto"/>
                <w:bottom w:val="none" w:sz="0" w:space="0" w:color="auto"/>
                <w:right w:val="none" w:sz="0" w:space="0" w:color="auto"/>
              </w:divBdr>
            </w:div>
            <w:div w:id="2131632391">
              <w:marLeft w:val="0"/>
              <w:marRight w:val="0"/>
              <w:marTop w:val="0"/>
              <w:marBottom w:val="0"/>
              <w:divBdr>
                <w:top w:val="none" w:sz="0" w:space="0" w:color="auto"/>
                <w:left w:val="none" w:sz="0" w:space="0" w:color="auto"/>
                <w:bottom w:val="none" w:sz="0" w:space="0" w:color="auto"/>
                <w:right w:val="none" w:sz="0" w:space="0" w:color="auto"/>
              </w:divBdr>
            </w:div>
            <w:div w:id="737751056">
              <w:marLeft w:val="0"/>
              <w:marRight w:val="0"/>
              <w:marTop w:val="0"/>
              <w:marBottom w:val="0"/>
              <w:divBdr>
                <w:top w:val="none" w:sz="0" w:space="0" w:color="auto"/>
                <w:left w:val="none" w:sz="0" w:space="0" w:color="auto"/>
                <w:bottom w:val="none" w:sz="0" w:space="0" w:color="auto"/>
                <w:right w:val="none" w:sz="0" w:space="0" w:color="auto"/>
              </w:divBdr>
            </w:div>
            <w:div w:id="1905137031">
              <w:marLeft w:val="0"/>
              <w:marRight w:val="0"/>
              <w:marTop w:val="0"/>
              <w:marBottom w:val="0"/>
              <w:divBdr>
                <w:top w:val="none" w:sz="0" w:space="0" w:color="auto"/>
                <w:left w:val="none" w:sz="0" w:space="0" w:color="auto"/>
                <w:bottom w:val="none" w:sz="0" w:space="0" w:color="auto"/>
                <w:right w:val="none" w:sz="0" w:space="0" w:color="auto"/>
              </w:divBdr>
            </w:div>
            <w:div w:id="1777284191">
              <w:marLeft w:val="0"/>
              <w:marRight w:val="0"/>
              <w:marTop w:val="0"/>
              <w:marBottom w:val="0"/>
              <w:divBdr>
                <w:top w:val="none" w:sz="0" w:space="0" w:color="auto"/>
                <w:left w:val="none" w:sz="0" w:space="0" w:color="auto"/>
                <w:bottom w:val="none" w:sz="0" w:space="0" w:color="auto"/>
                <w:right w:val="none" w:sz="0" w:space="0" w:color="auto"/>
              </w:divBdr>
            </w:div>
            <w:div w:id="931090459">
              <w:marLeft w:val="0"/>
              <w:marRight w:val="0"/>
              <w:marTop w:val="0"/>
              <w:marBottom w:val="0"/>
              <w:divBdr>
                <w:top w:val="none" w:sz="0" w:space="0" w:color="auto"/>
                <w:left w:val="none" w:sz="0" w:space="0" w:color="auto"/>
                <w:bottom w:val="none" w:sz="0" w:space="0" w:color="auto"/>
                <w:right w:val="none" w:sz="0" w:space="0" w:color="auto"/>
              </w:divBdr>
            </w:div>
            <w:div w:id="841968418">
              <w:marLeft w:val="0"/>
              <w:marRight w:val="0"/>
              <w:marTop w:val="0"/>
              <w:marBottom w:val="0"/>
              <w:divBdr>
                <w:top w:val="none" w:sz="0" w:space="0" w:color="auto"/>
                <w:left w:val="none" w:sz="0" w:space="0" w:color="auto"/>
                <w:bottom w:val="none" w:sz="0" w:space="0" w:color="auto"/>
                <w:right w:val="none" w:sz="0" w:space="0" w:color="auto"/>
              </w:divBdr>
            </w:div>
            <w:div w:id="253513169">
              <w:marLeft w:val="0"/>
              <w:marRight w:val="0"/>
              <w:marTop w:val="0"/>
              <w:marBottom w:val="0"/>
              <w:divBdr>
                <w:top w:val="none" w:sz="0" w:space="0" w:color="auto"/>
                <w:left w:val="none" w:sz="0" w:space="0" w:color="auto"/>
                <w:bottom w:val="none" w:sz="0" w:space="0" w:color="auto"/>
                <w:right w:val="none" w:sz="0" w:space="0" w:color="auto"/>
              </w:divBdr>
            </w:div>
            <w:div w:id="1881745208">
              <w:marLeft w:val="0"/>
              <w:marRight w:val="0"/>
              <w:marTop w:val="0"/>
              <w:marBottom w:val="0"/>
              <w:divBdr>
                <w:top w:val="none" w:sz="0" w:space="0" w:color="auto"/>
                <w:left w:val="none" w:sz="0" w:space="0" w:color="auto"/>
                <w:bottom w:val="none" w:sz="0" w:space="0" w:color="auto"/>
                <w:right w:val="none" w:sz="0" w:space="0" w:color="auto"/>
              </w:divBdr>
            </w:div>
            <w:div w:id="602686893">
              <w:marLeft w:val="0"/>
              <w:marRight w:val="0"/>
              <w:marTop w:val="0"/>
              <w:marBottom w:val="0"/>
              <w:divBdr>
                <w:top w:val="none" w:sz="0" w:space="0" w:color="auto"/>
                <w:left w:val="none" w:sz="0" w:space="0" w:color="auto"/>
                <w:bottom w:val="none" w:sz="0" w:space="0" w:color="auto"/>
                <w:right w:val="none" w:sz="0" w:space="0" w:color="auto"/>
              </w:divBdr>
            </w:div>
            <w:div w:id="161744067">
              <w:marLeft w:val="0"/>
              <w:marRight w:val="0"/>
              <w:marTop w:val="0"/>
              <w:marBottom w:val="0"/>
              <w:divBdr>
                <w:top w:val="none" w:sz="0" w:space="0" w:color="auto"/>
                <w:left w:val="none" w:sz="0" w:space="0" w:color="auto"/>
                <w:bottom w:val="none" w:sz="0" w:space="0" w:color="auto"/>
                <w:right w:val="none" w:sz="0" w:space="0" w:color="auto"/>
              </w:divBdr>
            </w:div>
            <w:div w:id="774789479">
              <w:marLeft w:val="0"/>
              <w:marRight w:val="0"/>
              <w:marTop w:val="0"/>
              <w:marBottom w:val="0"/>
              <w:divBdr>
                <w:top w:val="none" w:sz="0" w:space="0" w:color="auto"/>
                <w:left w:val="none" w:sz="0" w:space="0" w:color="auto"/>
                <w:bottom w:val="none" w:sz="0" w:space="0" w:color="auto"/>
                <w:right w:val="none" w:sz="0" w:space="0" w:color="auto"/>
              </w:divBdr>
            </w:div>
            <w:div w:id="1608394084">
              <w:marLeft w:val="0"/>
              <w:marRight w:val="0"/>
              <w:marTop w:val="0"/>
              <w:marBottom w:val="0"/>
              <w:divBdr>
                <w:top w:val="none" w:sz="0" w:space="0" w:color="auto"/>
                <w:left w:val="none" w:sz="0" w:space="0" w:color="auto"/>
                <w:bottom w:val="none" w:sz="0" w:space="0" w:color="auto"/>
                <w:right w:val="none" w:sz="0" w:space="0" w:color="auto"/>
              </w:divBdr>
            </w:div>
            <w:div w:id="18825138">
              <w:marLeft w:val="0"/>
              <w:marRight w:val="0"/>
              <w:marTop w:val="0"/>
              <w:marBottom w:val="0"/>
              <w:divBdr>
                <w:top w:val="none" w:sz="0" w:space="0" w:color="auto"/>
                <w:left w:val="none" w:sz="0" w:space="0" w:color="auto"/>
                <w:bottom w:val="none" w:sz="0" w:space="0" w:color="auto"/>
                <w:right w:val="none" w:sz="0" w:space="0" w:color="auto"/>
              </w:divBdr>
            </w:div>
            <w:div w:id="694235902">
              <w:marLeft w:val="0"/>
              <w:marRight w:val="0"/>
              <w:marTop w:val="0"/>
              <w:marBottom w:val="0"/>
              <w:divBdr>
                <w:top w:val="none" w:sz="0" w:space="0" w:color="auto"/>
                <w:left w:val="none" w:sz="0" w:space="0" w:color="auto"/>
                <w:bottom w:val="none" w:sz="0" w:space="0" w:color="auto"/>
                <w:right w:val="none" w:sz="0" w:space="0" w:color="auto"/>
              </w:divBdr>
            </w:div>
            <w:div w:id="1316765058">
              <w:marLeft w:val="0"/>
              <w:marRight w:val="0"/>
              <w:marTop w:val="0"/>
              <w:marBottom w:val="0"/>
              <w:divBdr>
                <w:top w:val="none" w:sz="0" w:space="0" w:color="auto"/>
                <w:left w:val="none" w:sz="0" w:space="0" w:color="auto"/>
                <w:bottom w:val="none" w:sz="0" w:space="0" w:color="auto"/>
                <w:right w:val="none" w:sz="0" w:space="0" w:color="auto"/>
              </w:divBdr>
            </w:div>
            <w:div w:id="1198468819">
              <w:marLeft w:val="0"/>
              <w:marRight w:val="0"/>
              <w:marTop w:val="0"/>
              <w:marBottom w:val="0"/>
              <w:divBdr>
                <w:top w:val="none" w:sz="0" w:space="0" w:color="auto"/>
                <w:left w:val="none" w:sz="0" w:space="0" w:color="auto"/>
                <w:bottom w:val="none" w:sz="0" w:space="0" w:color="auto"/>
                <w:right w:val="none" w:sz="0" w:space="0" w:color="auto"/>
              </w:divBdr>
            </w:div>
            <w:div w:id="1635790351">
              <w:marLeft w:val="0"/>
              <w:marRight w:val="0"/>
              <w:marTop w:val="0"/>
              <w:marBottom w:val="0"/>
              <w:divBdr>
                <w:top w:val="none" w:sz="0" w:space="0" w:color="auto"/>
                <w:left w:val="none" w:sz="0" w:space="0" w:color="auto"/>
                <w:bottom w:val="none" w:sz="0" w:space="0" w:color="auto"/>
                <w:right w:val="none" w:sz="0" w:space="0" w:color="auto"/>
              </w:divBdr>
            </w:div>
            <w:div w:id="231353680">
              <w:marLeft w:val="0"/>
              <w:marRight w:val="0"/>
              <w:marTop w:val="0"/>
              <w:marBottom w:val="0"/>
              <w:divBdr>
                <w:top w:val="none" w:sz="0" w:space="0" w:color="auto"/>
                <w:left w:val="none" w:sz="0" w:space="0" w:color="auto"/>
                <w:bottom w:val="none" w:sz="0" w:space="0" w:color="auto"/>
                <w:right w:val="none" w:sz="0" w:space="0" w:color="auto"/>
              </w:divBdr>
            </w:div>
            <w:div w:id="1694526314">
              <w:marLeft w:val="0"/>
              <w:marRight w:val="0"/>
              <w:marTop w:val="0"/>
              <w:marBottom w:val="0"/>
              <w:divBdr>
                <w:top w:val="none" w:sz="0" w:space="0" w:color="auto"/>
                <w:left w:val="none" w:sz="0" w:space="0" w:color="auto"/>
                <w:bottom w:val="none" w:sz="0" w:space="0" w:color="auto"/>
                <w:right w:val="none" w:sz="0" w:space="0" w:color="auto"/>
              </w:divBdr>
            </w:div>
            <w:div w:id="1802721630">
              <w:marLeft w:val="0"/>
              <w:marRight w:val="0"/>
              <w:marTop w:val="0"/>
              <w:marBottom w:val="0"/>
              <w:divBdr>
                <w:top w:val="none" w:sz="0" w:space="0" w:color="auto"/>
                <w:left w:val="none" w:sz="0" w:space="0" w:color="auto"/>
                <w:bottom w:val="none" w:sz="0" w:space="0" w:color="auto"/>
                <w:right w:val="none" w:sz="0" w:space="0" w:color="auto"/>
              </w:divBdr>
            </w:div>
            <w:div w:id="197550852">
              <w:marLeft w:val="0"/>
              <w:marRight w:val="0"/>
              <w:marTop w:val="0"/>
              <w:marBottom w:val="0"/>
              <w:divBdr>
                <w:top w:val="none" w:sz="0" w:space="0" w:color="auto"/>
                <w:left w:val="none" w:sz="0" w:space="0" w:color="auto"/>
                <w:bottom w:val="none" w:sz="0" w:space="0" w:color="auto"/>
                <w:right w:val="none" w:sz="0" w:space="0" w:color="auto"/>
              </w:divBdr>
            </w:div>
            <w:div w:id="930091926">
              <w:marLeft w:val="0"/>
              <w:marRight w:val="0"/>
              <w:marTop w:val="0"/>
              <w:marBottom w:val="0"/>
              <w:divBdr>
                <w:top w:val="none" w:sz="0" w:space="0" w:color="auto"/>
                <w:left w:val="none" w:sz="0" w:space="0" w:color="auto"/>
                <w:bottom w:val="none" w:sz="0" w:space="0" w:color="auto"/>
                <w:right w:val="none" w:sz="0" w:space="0" w:color="auto"/>
              </w:divBdr>
            </w:div>
            <w:div w:id="2134135029">
              <w:marLeft w:val="0"/>
              <w:marRight w:val="0"/>
              <w:marTop w:val="0"/>
              <w:marBottom w:val="0"/>
              <w:divBdr>
                <w:top w:val="none" w:sz="0" w:space="0" w:color="auto"/>
                <w:left w:val="none" w:sz="0" w:space="0" w:color="auto"/>
                <w:bottom w:val="none" w:sz="0" w:space="0" w:color="auto"/>
                <w:right w:val="none" w:sz="0" w:space="0" w:color="auto"/>
              </w:divBdr>
            </w:div>
            <w:div w:id="1947498241">
              <w:marLeft w:val="0"/>
              <w:marRight w:val="0"/>
              <w:marTop w:val="0"/>
              <w:marBottom w:val="0"/>
              <w:divBdr>
                <w:top w:val="none" w:sz="0" w:space="0" w:color="auto"/>
                <w:left w:val="none" w:sz="0" w:space="0" w:color="auto"/>
                <w:bottom w:val="none" w:sz="0" w:space="0" w:color="auto"/>
                <w:right w:val="none" w:sz="0" w:space="0" w:color="auto"/>
              </w:divBdr>
            </w:div>
            <w:div w:id="145754872">
              <w:marLeft w:val="0"/>
              <w:marRight w:val="0"/>
              <w:marTop w:val="0"/>
              <w:marBottom w:val="0"/>
              <w:divBdr>
                <w:top w:val="none" w:sz="0" w:space="0" w:color="auto"/>
                <w:left w:val="none" w:sz="0" w:space="0" w:color="auto"/>
                <w:bottom w:val="none" w:sz="0" w:space="0" w:color="auto"/>
                <w:right w:val="none" w:sz="0" w:space="0" w:color="auto"/>
              </w:divBdr>
            </w:div>
            <w:div w:id="1239485502">
              <w:marLeft w:val="0"/>
              <w:marRight w:val="0"/>
              <w:marTop w:val="0"/>
              <w:marBottom w:val="0"/>
              <w:divBdr>
                <w:top w:val="none" w:sz="0" w:space="0" w:color="auto"/>
                <w:left w:val="none" w:sz="0" w:space="0" w:color="auto"/>
                <w:bottom w:val="none" w:sz="0" w:space="0" w:color="auto"/>
                <w:right w:val="none" w:sz="0" w:space="0" w:color="auto"/>
              </w:divBdr>
            </w:div>
            <w:div w:id="1122572328">
              <w:marLeft w:val="0"/>
              <w:marRight w:val="0"/>
              <w:marTop w:val="0"/>
              <w:marBottom w:val="0"/>
              <w:divBdr>
                <w:top w:val="none" w:sz="0" w:space="0" w:color="auto"/>
                <w:left w:val="none" w:sz="0" w:space="0" w:color="auto"/>
                <w:bottom w:val="none" w:sz="0" w:space="0" w:color="auto"/>
                <w:right w:val="none" w:sz="0" w:space="0" w:color="auto"/>
              </w:divBdr>
            </w:div>
            <w:div w:id="1109348945">
              <w:marLeft w:val="0"/>
              <w:marRight w:val="0"/>
              <w:marTop w:val="0"/>
              <w:marBottom w:val="0"/>
              <w:divBdr>
                <w:top w:val="none" w:sz="0" w:space="0" w:color="auto"/>
                <w:left w:val="none" w:sz="0" w:space="0" w:color="auto"/>
                <w:bottom w:val="none" w:sz="0" w:space="0" w:color="auto"/>
                <w:right w:val="none" w:sz="0" w:space="0" w:color="auto"/>
              </w:divBdr>
            </w:div>
            <w:div w:id="237056289">
              <w:marLeft w:val="0"/>
              <w:marRight w:val="0"/>
              <w:marTop w:val="0"/>
              <w:marBottom w:val="0"/>
              <w:divBdr>
                <w:top w:val="none" w:sz="0" w:space="0" w:color="auto"/>
                <w:left w:val="none" w:sz="0" w:space="0" w:color="auto"/>
                <w:bottom w:val="none" w:sz="0" w:space="0" w:color="auto"/>
                <w:right w:val="none" w:sz="0" w:space="0" w:color="auto"/>
              </w:divBdr>
            </w:div>
            <w:div w:id="1728530148">
              <w:marLeft w:val="0"/>
              <w:marRight w:val="0"/>
              <w:marTop w:val="0"/>
              <w:marBottom w:val="0"/>
              <w:divBdr>
                <w:top w:val="none" w:sz="0" w:space="0" w:color="auto"/>
                <w:left w:val="none" w:sz="0" w:space="0" w:color="auto"/>
                <w:bottom w:val="none" w:sz="0" w:space="0" w:color="auto"/>
                <w:right w:val="none" w:sz="0" w:space="0" w:color="auto"/>
              </w:divBdr>
            </w:div>
            <w:div w:id="8385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8967">
      <w:bodyDiv w:val="1"/>
      <w:marLeft w:val="0"/>
      <w:marRight w:val="0"/>
      <w:marTop w:val="0"/>
      <w:marBottom w:val="0"/>
      <w:divBdr>
        <w:top w:val="none" w:sz="0" w:space="0" w:color="auto"/>
        <w:left w:val="none" w:sz="0" w:space="0" w:color="auto"/>
        <w:bottom w:val="none" w:sz="0" w:space="0" w:color="auto"/>
        <w:right w:val="none" w:sz="0" w:space="0" w:color="auto"/>
      </w:divBdr>
      <w:divsChild>
        <w:div w:id="1479423505">
          <w:marLeft w:val="0"/>
          <w:marRight w:val="0"/>
          <w:marTop w:val="0"/>
          <w:marBottom w:val="0"/>
          <w:divBdr>
            <w:top w:val="none" w:sz="0" w:space="0" w:color="auto"/>
            <w:left w:val="none" w:sz="0" w:space="0" w:color="auto"/>
            <w:bottom w:val="none" w:sz="0" w:space="0" w:color="auto"/>
            <w:right w:val="none" w:sz="0" w:space="0" w:color="auto"/>
          </w:divBdr>
          <w:divsChild>
            <w:div w:id="1582373292">
              <w:marLeft w:val="0"/>
              <w:marRight w:val="0"/>
              <w:marTop w:val="0"/>
              <w:marBottom w:val="0"/>
              <w:divBdr>
                <w:top w:val="none" w:sz="0" w:space="0" w:color="auto"/>
                <w:left w:val="none" w:sz="0" w:space="0" w:color="auto"/>
                <w:bottom w:val="none" w:sz="0" w:space="0" w:color="auto"/>
                <w:right w:val="none" w:sz="0" w:space="0" w:color="auto"/>
              </w:divBdr>
              <w:divsChild>
                <w:div w:id="16350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7813">
      <w:bodyDiv w:val="1"/>
      <w:marLeft w:val="0"/>
      <w:marRight w:val="0"/>
      <w:marTop w:val="0"/>
      <w:marBottom w:val="0"/>
      <w:divBdr>
        <w:top w:val="none" w:sz="0" w:space="0" w:color="auto"/>
        <w:left w:val="none" w:sz="0" w:space="0" w:color="auto"/>
        <w:bottom w:val="none" w:sz="0" w:space="0" w:color="auto"/>
        <w:right w:val="none" w:sz="0" w:space="0" w:color="auto"/>
      </w:divBdr>
    </w:div>
    <w:div w:id="1591351758">
      <w:bodyDiv w:val="1"/>
      <w:marLeft w:val="0"/>
      <w:marRight w:val="0"/>
      <w:marTop w:val="0"/>
      <w:marBottom w:val="0"/>
      <w:divBdr>
        <w:top w:val="none" w:sz="0" w:space="0" w:color="auto"/>
        <w:left w:val="none" w:sz="0" w:space="0" w:color="auto"/>
        <w:bottom w:val="none" w:sz="0" w:space="0" w:color="auto"/>
        <w:right w:val="none" w:sz="0" w:space="0" w:color="auto"/>
      </w:divBdr>
    </w:div>
    <w:div w:id="1618878048">
      <w:bodyDiv w:val="1"/>
      <w:marLeft w:val="0"/>
      <w:marRight w:val="0"/>
      <w:marTop w:val="0"/>
      <w:marBottom w:val="0"/>
      <w:divBdr>
        <w:top w:val="none" w:sz="0" w:space="0" w:color="auto"/>
        <w:left w:val="none" w:sz="0" w:space="0" w:color="auto"/>
        <w:bottom w:val="none" w:sz="0" w:space="0" w:color="auto"/>
        <w:right w:val="none" w:sz="0" w:space="0" w:color="auto"/>
      </w:divBdr>
      <w:divsChild>
        <w:div w:id="79643713">
          <w:marLeft w:val="0"/>
          <w:marRight w:val="0"/>
          <w:marTop w:val="0"/>
          <w:marBottom w:val="0"/>
          <w:divBdr>
            <w:top w:val="none" w:sz="0" w:space="0" w:color="auto"/>
            <w:left w:val="none" w:sz="0" w:space="0" w:color="auto"/>
            <w:bottom w:val="none" w:sz="0" w:space="0" w:color="auto"/>
            <w:right w:val="none" w:sz="0" w:space="0" w:color="auto"/>
          </w:divBdr>
        </w:div>
        <w:div w:id="97680336">
          <w:marLeft w:val="0"/>
          <w:marRight w:val="0"/>
          <w:marTop w:val="0"/>
          <w:marBottom w:val="0"/>
          <w:divBdr>
            <w:top w:val="none" w:sz="0" w:space="0" w:color="auto"/>
            <w:left w:val="none" w:sz="0" w:space="0" w:color="auto"/>
            <w:bottom w:val="none" w:sz="0" w:space="0" w:color="auto"/>
            <w:right w:val="none" w:sz="0" w:space="0" w:color="auto"/>
          </w:divBdr>
        </w:div>
        <w:div w:id="1973555744">
          <w:marLeft w:val="0"/>
          <w:marRight w:val="0"/>
          <w:marTop w:val="0"/>
          <w:marBottom w:val="0"/>
          <w:divBdr>
            <w:top w:val="none" w:sz="0" w:space="0" w:color="auto"/>
            <w:left w:val="none" w:sz="0" w:space="0" w:color="auto"/>
            <w:bottom w:val="none" w:sz="0" w:space="0" w:color="auto"/>
            <w:right w:val="none" w:sz="0" w:space="0" w:color="auto"/>
          </w:divBdr>
        </w:div>
        <w:div w:id="1960185569">
          <w:marLeft w:val="0"/>
          <w:marRight w:val="0"/>
          <w:marTop w:val="0"/>
          <w:marBottom w:val="0"/>
          <w:divBdr>
            <w:top w:val="none" w:sz="0" w:space="0" w:color="auto"/>
            <w:left w:val="none" w:sz="0" w:space="0" w:color="auto"/>
            <w:bottom w:val="none" w:sz="0" w:space="0" w:color="auto"/>
            <w:right w:val="none" w:sz="0" w:space="0" w:color="auto"/>
          </w:divBdr>
        </w:div>
        <w:div w:id="1683706879">
          <w:marLeft w:val="0"/>
          <w:marRight w:val="0"/>
          <w:marTop w:val="0"/>
          <w:marBottom w:val="0"/>
          <w:divBdr>
            <w:top w:val="none" w:sz="0" w:space="0" w:color="auto"/>
            <w:left w:val="none" w:sz="0" w:space="0" w:color="auto"/>
            <w:bottom w:val="none" w:sz="0" w:space="0" w:color="auto"/>
            <w:right w:val="none" w:sz="0" w:space="0" w:color="auto"/>
          </w:divBdr>
        </w:div>
        <w:div w:id="297688512">
          <w:marLeft w:val="0"/>
          <w:marRight w:val="0"/>
          <w:marTop w:val="0"/>
          <w:marBottom w:val="0"/>
          <w:divBdr>
            <w:top w:val="none" w:sz="0" w:space="0" w:color="auto"/>
            <w:left w:val="none" w:sz="0" w:space="0" w:color="auto"/>
            <w:bottom w:val="none" w:sz="0" w:space="0" w:color="auto"/>
            <w:right w:val="none" w:sz="0" w:space="0" w:color="auto"/>
          </w:divBdr>
        </w:div>
        <w:div w:id="1047988859">
          <w:marLeft w:val="0"/>
          <w:marRight w:val="0"/>
          <w:marTop w:val="0"/>
          <w:marBottom w:val="0"/>
          <w:divBdr>
            <w:top w:val="none" w:sz="0" w:space="0" w:color="auto"/>
            <w:left w:val="none" w:sz="0" w:space="0" w:color="auto"/>
            <w:bottom w:val="none" w:sz="0" w:space="0" w:color="auto"/>
            <w:right w:val="none" w:sz="0" w:space="0" w:color="auto"/>
          </w:divBdr>
        </w:div>
        <w:div w:id="533470309">
          <w:marLeft w:val="0"/>
          <w:marRight w:val="0"/>
          <w:marTop w:val="0"/>
          <w:marBottom w:val="0"/>
          <w:divBdr>
            <w:top w:val="none" w:sz="0" w:space="0" w:color="auto"/>
            <w:left w:val="none" w:sz="0" w:space="0" w:color="auto"/>
            <w:bottom w:val="none" w:sz="0" w:space="0" w:color="auto"/>
            <w:right w:val="none" w:sz="0" w:space="0" w:color="auto"/>
          </w:divBdr>
        </w:div>
        <w:div w:id="1461533412">
          <w:marLeft w:val="0"/>
          <w:marRight w:val="0"/>
          <w:marTop w:val="0"/>
          <w:marBottom w:val="0"/>
          <w:divBdr>
            <w:top w:val="none" w:sz="0" w:space="0" w:color="auto"/>
            <w:left w:val="none" w:sz="0" w:space="0" w:color="auto"/>
            <w:bottom w:val="none" w:sz="0" w:space="0" w:color="auto"/>
            <w:right w:val="none" w:sz="0" w:space="0" w:color="auto"/>
          </w:divBdr>
        </w:div>
        <w:div w:id="1404332279">
          <w:marLeft w:val="0"/>
          <w:marRight w:val="0"/>
          <w:marTop w:val="0"/>
          <w:marBottom w:val="0"/>
          <w:divBdr>
            <w:top w:val="none" w:sz="0" w:space="0" w:color="auto"/>
            <w:left w:val="none" w:sz="0" w:space="0" w:color="auto"/>
            <w:bottom w:val="none" w:sz="0" w:space="0" w:color="auto"/>
            <w:right w:val="none" w:sz="0" w:space="0" w:color="auto"/>
          </w:divBdr>
        </w:div>
        <w:div w:id="1984118409">
          <w:marLeft w:val="0"/>
          <w:marRight w:val="0"/>
          <w:marTop w:val="0"/>
          <w:marBottom w:val="0"/>
          <w:divBdr>
            <w:top w:val="none" w:sz="0" w:space="0" w:color="auto"/>
            <w:left w:val="none" w:sz="0" w:space="0" w:color="auto"/>
            <w:bottom w:val="none" w:sz="0" w:space="0" w:color="auto"/>
            <w:right w:val="none" w:sz="0" w:space="0" w:color="auto"/>
          </w:divBdr>
        </w:div>
        <w:div w:id="898784883">
          <w:marLeft w:val="0"/>
          <w:marRight w:val="0"/>
          <w:marTop w:val="0"/>
          <w:marBottom w:val="0"/>
          <w:divBdr>
            <w:top w:val="none" w:sz="0" w:space="0" w:color="auto"/>
            <w:left w:val="none" w:sz="0" w:space="0" w:color="auto"/>
            <w:bottom w:val="none" w:sz="0" w:space="0" w:color="auto"/>
            <w:right w:val="none" w:sz="0" w:space="0" w:color="auto"/>
          </w:divBdr>
        </w:div>
        <w:div w:id="244920179">
          <w:marLeft w:val="0"/>
          <w:marRight w:val="0"/>
          <w:marTop w:val="0"/>
          <w:marBottom w:val="0"/>
          <w:divBdr>
            <w:top w:val="none" w:sz="0" w:space="0" w:color="auto"/>
            <w:left w:val="none" w:sz="0" w:space="0" w:color="auto"/>
            <w:bottom w:val="none" w:sz="0" w:space="0" w:color="auto"/>
            <w:right w:val="none" w:sz="0" w:space="0" w:color="auto"/>
          </w:divBdr>
        </w:div>
        <w:div w:id="1809935047">
          <w:marLeft w:val="0"/>
          <w:marRight w:val="0"/>
          <w:marTop w:val="0"/>
          <w:marBottom w:val="0"/>
          <w:divBdr>
            <w:top w:val="none" w:sz="0" w:space="0" w:color="auto"/>
            <w:left w:val="none" w:sz="0" w:space="0" w:color="auto"/>
            <w:bottom w:val="none" w:sz="0" w:space="0" w:color="auto"/>
            <w:right w:val="none" w:sz="0" w:space="0" w:color="auto"/>
          </w:divBdr>
        </w:div>
        <w:div w:id="2126268134">
          <w:marLeft w:val="0"/>
          <w:marRight w:val="0"/>
          <w:marTop w:val="0"/>
          <w:marBottom w:val="0"/>
          <w:divBdr>
            <w:top w:val="none" w:sz="0" w:space="0" w:color="auto"/>
            <w:left w:val="none" w:sz="0" w:space="0" w:color="auto"/>
            <w:bottom w:val="none" w:sz="0" w:space="0" w:color="auto"/>
            <w:right w:val="none" w:sz="0" w:space="0" w:color="auto"/>
          </w:divBdr>
        </w:div>
        <w:div w:id="1901674495">
          <w:marLeft w:val="0"/>
          <w:marRight w:val="0"/>
          <w:marTop w:val="0"/>
          <w:marBottom w:val="0"/>
          <w:divBdr>
            <w:top w:val="none" w:sz="0" w:space="0" w:color="auto"/>
            <w:left w:val="none" w:sz="0" w:space="0" w:color="auto"/>
            <w:bottom w:val="none" w:sz="0" w:space="0" w:color="auto"/>
            <w:right w:val="none" w:sz="0" w:space="0" w:color="auto"/>
          </w:divBdr>
        </w:div>
        <w:div w:id="1140418854">
          <w:marLeft w:val="0"/>
          <w:marRight w:val="0"/>
          <w:marTop w:val="0"/>
          <w:marBottom w:val="0"/>
          <w:divBdr>
            <w:top w:val="none" w:sz="0" w:space="0" w:color="auto"/>
            <w:left w:val="none" w:sz="0" w:space="0" w:color="auto"/>
            <w:bottom w:val="none" w:sz="0" w:space="0" w:color="auto"/>
            <w:right w:val="none" w:sz="0" w:space="0" w:color="auto"/>
          </w:divBdr>
        </w:div>
        <w:div w:id="119687018">
          <w:marLeft w:val="0"/>
          <w:marRight w:val="0"/>
          <w:marTop w:val="0"/>
          <w:marBottom w:val="0"/>
          <w:divBdr>
            <w:top w:val="none" w:sz="0" w:space="0" w:color="auto"/>
            <w:left w:val="none" w:sz="0" w:space="0" w:color="auto"/>
            <w:bottom w:val="none" w:sz="0" w:space="0" w:color="auto"/>
            <w:right w:val="none" w:sz="0" w:space="0" w:color="auto"/>
          </w:divBdr>
        </w:div>
        <w:div w:id="1192181694">
          <w:marLeft w:val="0"/>
          <w:marRight w:val="0"/>
          <w:marTop w:val="0"/>
          <w:marBottom w:val="0"/>
          <w:divBdr>
            <w:top w:val="none" w:sz="0" w:space="0" w:color="auto"/>
            <w:left w:val="none" w:sz="0" w:space="0" w:color="auto"/>
            <w:bottom w:val="none" w:sz="0" w:space="0" w:color="auto"/>
            <w:right w:val="none" w:sz="0" w:space="0" w:color="auto"/>
          </w:divBdr>
        </w:div>
        <w:div w:id="2135636449">
          <w:marLeft w:val="0"/>
          <w:marRight w:val="0"/>
          <w:marTop w:val="0"/>
          <w:marBottom w:val="0"/>
          <w:divBdr>
            <w:top w:val="none" w:sz="0" w:space="0" w:color="auto"/>
            <w:left w:val="none" w:sz="0" w:space="0" w:color="auto"/>
            <w:bottom w:val="none" w:sz="0" w:space="0" w:color="auto"/>
            <w:right w:val="none" w:sz="0" w:space="0" w:color="auto"/>
          </w:divBdr>
        </w:div>
        <w:div w:id="164829831">
          <w:marLeft w:val="0"/>
          <w:marRight w:val="0"/>
          <w:marTop w:val="0"/>
          <w:marBottom w:val="0"/>
          <w:divBdr>
            <w:top w:val="none" w:sz="0" w:space="0" w:color="auto"/>
            <w:left w:val="none" w:sz="0" w:space="0" w:color="auto"/>
            <w:bottom w:val="none" w:sz="0" w:space="0" w:color="auto"/>
            <w:right w:val="none" w:sz="0" w:space="0" w:color="auto"/>
          </w:divBdr>
        </w:div>
        <w:div w:id="963314791">
          <w:marLeft w:val="0"/>
          <w:marRight w:val="0"/>
          <w:marTop w:val="0"/>
          <w:marBottom w:val="0"/>
          <w:divBdr>
            <w:top w:val="none" w:sz="0" w:space="0" w:color="auto"/>
            <w:left w:val="none" w:sz="0" w:space="0" w:color="auto"/>
            <w:bottom w:val="none" w:sz="0" w:space="0" w:color="auto"/>
            <w:right w:val="none" w:sz="0" w:space="0" w:color="auto"/>
          </w:divBdr>
        </w:div>
        <w:div w:id="1781337873">
          <w:marLeft w:val="0"/>
          <w:marRight w:val="0"/>
          <w:marTop w:val="0"/>
          <w:marBottom w:val="0"/>
          <w:divBdr>
            <w:top w:val="none" w:sz="0" w:space="0" w:color="auto"/>
            <w:left w:val="none" w:sz="0" w:space="0" w:color="auto"/>
            <w:bottom w:val="none" w:sz="0" w:space="0" w:color="auto"/>
            <w:right w:val="none" w:sz="0" w:space="0" w:color="auto"/>
          </w:divBdr>
        </w:div>
        <w:div w:id="333148595">
          <w:marLeft w:val="0"/>
          <w:marRight w:val="0"/>
          <w:marTop w:val="0"/>
          <w:marBottom w:val="0"/>
          <w:divBdr>
            <w:top w:val="none" w:sz="0" w:space="0" w:color="auto"/>
            <w:left w:val="none" w:sz="0" w:space="0" w:color="auto"/>
            <w:bottom w:val="none" w:sz="0" w:space="0" w:color="auto"/>
            <w:right w:val="none" w:sz="0" w:space="0" w:color="auto"/>
          </w:divBdr>
        </w:div>
        <w:div w:id="2134012990">
          <w:marLeft w:val="0"/>
          <w:marRight w:val="0"/>
          <w:marTop w:val="0"/>
          <w:marBottom w:val="0"/>
          <w:divBdr>
            <w:top w:val="none" w:sz="0" w:space="0" w:color="auto"/>
            <w:left w:val="none" w:sz="0" w:space="0" w:color="auto"/>
            <w:bottom w:val="none" w:sz="0" w:space="0" w:color="auto"/>
            <w:right w:val="none" w:sz="0" w:space="0" w:color="auto"/>
          </w:divBdr>
        </w:div>
        <w:div w:id="413748269">
          <w:marLeft w:val="0"/>
          <w:marRight w:val="0"/>
          <w:marTop w:val="0"/>
          <w:marBottom w:val="0"/>
          <w:divBdr>
            <w:top w:val="none" w:sz="0" w:space="0" w:color="auto"/>
            <w:left w:val="none" w:sz="0" w:space="0" w:color="auto"/>
            <w:bottom w:val="none" w:sz="0" w:space="0" w:color="auto"/>
            <w:right w:val="none" w:sz="0" w:space="0" w:color="auto"/>
          </w:divBdr>
        </w:div>
        <w:div w:id="1726172968">
          <w:marLeft w:val="0"/>
          <w:marRight w:val="0"/>
          <w:marTop w:val="0"/>
          <w:marBottom w:val="0"/>
          <w:divBdr>
            <w:top w:val="none" w:sz="0" w:space="0" w:color="auto"/>
            <w:left w:val="none" w:sz="0" w:space="0" w:color="auto"/>
            <w:bottom w:val="none" w:sz="0" w:space="0" w:color="auto"/>
            <w:right w:val="none" w:sz="0" w:space="0" w:color="auto"/>
          </w:divBdr>
        </w:div>
        <w:div w:id="1154108349">
          <w:marLeft w:val="0"/>
          <w:marRight w:val="0"/>
          <w:marTop w:val="0"/>
          <w:marBottom w:val="0"/>
          <w:divBdr>
            <w:top w:val="none" w:sz="0" w:space="0" w:color="auto"/>
            <w:left w:val="none" w:sz="0" w:space="0" w:color="auto"/>
            <w:bottom w:val="none" w:sz="0" w:space="0" w:color="auto"/>
            <w:right w:val="none" w:sz="0" w:space="0" w:color="auto"/>
          </w:divBdr>
        </w:div>
        <w:div w:id="660233745">
          <w:marLeft w:val="0"/>
          <w:marRight w:val="0"/>
          <w:marTop w:val="0"/>
          <w:marBottom w:val="0"/>
          <w:divBdr>
            <w:top w:val="none" w:sz="0" w:space="0" w:color="auto"/>
            <w:left w:val="none" w:sz="0" w:space="0" w:color="auto"/>
            <w:bottom w:val="none" w:sz="0" w:space="0" w:color="auto"/>
            <w:right w:val="none" w:sz="0" w:space="0" w:color="auto"/>
          </w:divBdr>
        </w:div>
        <w:div w:id="1665161641">
          <w:marLeft w:val="0"/>
          <w:marRight w:val="0"/>
          <w:marTop w:val="0"/>
          <w:marBottom w:val="0"/>
          <w:divBdr>
            <w:top w:val="none" w:sz="0" w:space="0" w:color="auto"/>
            <w:left w:val="none" w:sz="0" w:space="0" w:color="auto"/>
            <w:bottom w:val="none" w:sz="0" w:space="0" w:color="auto"/>
            <w:right w:val="none" w:sz="0" w:space="0" w:color="auto"/>
          </w:divBdr>
        </w:div>
        <w:div w:id="1228347589">
          <w:marLeft w:val="0"/>
          <w:marRight w:val="0"/>
          <w:marTop w:val="0"/>
          <w:marBottom w:val="0"/>
          <w:divBdr>
            <w:top w:val="none" w:sz="0" w:space="0" w:color="auto"/>
            <w:left w:val="none" w:sz="0" w:space="0" w:color="auto"/>
            <w:bottom w:val="none" w:sz="0" w:space="0" w:color="auto"/>
            <w:right w:val="none" w:sz="0" w:space="0" w:color="auto"/>
          </w:divBdr>
        </w:div>
        <w:div w:id="1036347265">
          <w:marLeft w:val="0"/>
          <w:marRight w:val="0"/>
          <w:marTop w:val="0"/>
          <w:marBottom w:val="0"/>
          <w:divBdr>
            <w:top w:val="none" w:sz="0" w:space="0" w:color="auto"/>
            <w:left w:val="none" w:sz="0" w:space="0" w:color="auto"/>
            <w:bottom w:val="none" w:sz="0" w:space="0" w:color="auto"/>
            <w:right w:val="none" w:sz="0" w:space="0" w:color="auto"/>
          </w:divBdr>
        </w:div>
        <w:div w:id="1788432469">
          <w:marLeft w:val="0"/>
          <w:marRight w:val="0"/>
          <w:marTop w:val="0"/>
          <w:marBottom w:val="0"/>
          <w:divBdr>
            <w:top w:val="none" w:sz="0" w:space="0" w:color="auto"/>
            <w:left w:val="none" w:sz="0" w:space="0" w:color="auto"/>
            <w:bottom w:val="none" w:sz="0" w:space="0" w:color="auto"/>
            <w:right w:val="none" w:sz="0" w:space="0" w:color="auto"/>
          </w:divBdr>
        </w:div>
        <w:div w:id="1570385263">
          <w:marLeft w:val="0"/>
          <w:marRight w:val="0"/>
          <w:marTop w:val="0"/>
          <w:marBottom w:val="0"/>
          <w:divBdr>
            <w:top w:val="none" w:sz="0" w:space="0" w:color="auto"/>
            <w:left w:val="none" w:sz="0" w:space="0" w:color="auto"/>
            <w:bottom w:val="none" w:sz="0" w:space="0" w:color="auto"/>
            <w:right w:val="none" w:sz="0" w:space="0" w:color="auto"/>
          </w:divBdr>
        </w:div>
        <w:div w:id="127823053">
          <w:marLeft w:val="0"/>
          <w:marRight w:val="0"/>
          <w:marTop w:val="0"/>
          <w:marBottom w:val="0"/>
          <w:divBdr>
            <w:top w:val="none" w:sz="0" w:space="0" w:color="auto"/>
            <w:left w:val="none" w:sz="0" w:space="0" w:color="auto"/>
            <w:bottom w:val="none" w:sz="0" w:space="0" w:color="auto"/>
            <w:right w:val="none" w:sz="0" w:space="0" w:color="auto"/>
          </w:divBdr>
        </w:div>
        <w:div w:id="200945677">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
        <w:div w:id="1218738937">
          <w:marLeft w:val="0"/>
          <w:marRight w:val="0"/>
          <w:marTop w:val="0"/>
          <w:marBottom w:val="0"/>
          <w:divBdr>
            <w:top w:val="none" w:sz="0" w:space="0" w:color="auto"/>
            <w:left w:val="none" w:sz="0" w:space="0" w:color="auto"/>
            <w:bottom w:val="none" w:sz="0" w:space="0" w:color="auto"/>
            <w:right w:val="none" w:sz="0" w:space="0" w:color="auto"/>
          </w:divBdr>
        </w:div>
        <w:div w:id="1009066744">
          <w:marLeft w:val="0"/>
          <w:marRight w:val="0"/>
          <w:marTop w:val="0"/>
          <w:marBottom w:val="0"/>
          <w:divBdr>
            <w:top w:val="none" w:sz="0" w:space="0" w:color="auto"/>
            <w:left w:val="none" w:sz="0" w:space="0" w:color="auto"/>
            <w:bottom w:val="none" w:sz="0" w:space="0" w:color="auto"/>
            <w:right w:val="none" w:sz="0" w:space="0" w:color="auto"/>
          </w:divBdr>
        </w:div>
        <w:div w:id="316109520">
          <w:marLeft w:val="0"/>
          <w:marRight w:val="0"/>
          <w:marTop w:val="0"/>
          <w:marBottom w:val="0"/>
          <w:divBdr>
            <w:top w:val="none" w:sz="0" w:space="0" w:color="auto"/>
            <w:left w:val="none" w:sz="0" w:space="0" w:color="auto"/>
            <w:bottom w:val="none" w:sz="0" w:space="0" w:color="auto"/>
            <w:right w:val="none" w:sz="0" w:space="0" w:color="auto"/>
          </w:divBdr>
        </w:div>
        <w:div w:id="911280654">
          <w:marLeft w:val="0"/>
          <w:marRight w:val="0"/>
          <w:marTop w:val="0"/>
          <w:marBottom w:val="0"/>
          <w:divBdr>
            <w:top w:val="none" w:sz="0" w:space="0" w:color="auto"/>
            <w:left w:val="none" w:sz="0" w:space="0" w:color="auto"/>
            <w:bottom w:val="none" w:sz="0" w:space="0" w:color="auto"/>
            <w:right w:val="none" w:sz="0" w:space="0" w:color="auto"/>
          </w:divBdr>
        </w:div>
        <w:div w:id="1434861517">
          <w:marLeft w:val="0"/>
          <w:marRight w:val="0"/>
          <w:marTop w:val="0"/>
          <w:marBottom w:val="0"/>
          <w:divBdr>
            <w:top w:val="none" w:sz="0" w:space="0" w:color="auto"/>
            <w:left w:val="none" w:sz="0" w:space="0" w:color="auto"/>
            <w:bottom w:val="none" w:sz="0" w:space="0" w:color="auto"/>
            <w:right w:val="none" w:sz="0" w:space="0" w:color="auto"/>
          </w:divBdr>
        </w:div>
        <w:div w:id="658263969">
          <w:marLeft w:val="0"/>
          <w:marRight w:val="0"/>
          <w:marTop w:val="0"/>
          <w:marBottom w:val="0"/>
          <w:divBdr>
            <w:top w:val="none" w:sz="0" w:space="0" w:color="auto"/>
            <w:left w:val="none" w:sz="0" w:space="0" w:color="auto"/>
            <w:bottom w:val="none" w:sz="0" w:space="0" w:color="auto"/>
            <w:right w:val="none" w:sz="0" w:space="0" w:color="auto"/>
          </w:divBdr>
        </w:div>
        <w:div w:id="31074483">
          <w:marLeft w:val="0"/>
          <w:marRight w:val="0"/>
          <w:marTop w:val="0"/>
          <w:marBottom w:val="0"/>
          <w:divBdr>
            <w:top w:val="none" w:sz="0" w:space="0" w:color="auto"/>
            <w:left w:val="none" w:sz="0" w:space="0" w:color="auto"/>
            <w:bottom w:val="none" w:sz="0" w:space="0" w:color="auto"/>
            <w:right w:val="none" w:sz="0" w:space="0" w:color="auto"/>
          </w:divBdr>
        </w:div>
        <w:div w:id="1769694714">
          <w:marLeft w:val="0"/>
          <w:marRight w:val="0"/>
          <w:marTop w:val="0"/>
          <w:marBottom w:val="0"/>
          <w:divBdr>
            <w:top w:val="none" w:sz="0" w:space="0" w:color="auto"/>
            <w:left w:val="none" w:sz="0" w:space="0" w:color="auto"/>
            <w:bottom w:val="none" w:sz="0" w:space="0" w:color="auto"/>
            <w:right w:val="none" w:sz="0" w:space="0" w:color="auto"/>
          </w:divBdr>
        </w:div>
        <w:div w:id="1075083891">
          <w:marLeft w:val="0"/>
          <w:marRight w:val="0"/>
          <w:marTop w:val="0"/>
          <w:marBottom w:val="0"/>
          <w:divBdr>
            <w:top w:val="none" w:sz="0" w:space="0" w:color="auto"/>
            <w:left w:val="none" w:sz="0" w:space="0" w:color="auto"/>
            <w:bottom w:val="none" w:sz="0" w:space="0" w:color="auto"/>
            <w:right w:val="none" w:sz="0" w:space="0" w:color="auto"/>
          </w:divBdr>
        </w:div>
        <w:div w:id="1009210753">
          <w:marLeft w:val="0"/>
          <w:marRight w:val="0"/>
          <w:marTop w:val="0"/>
          <w:marBottom w:val="0"/>
          <w:divBdr>
            <w:top w:val="none" w:sz="0" w:space="0" w:color="auto"/>
            <w:left w:val="none" w:sz="0" w:space="0" w:color="auto"/>
            <w:bottom w:val="none" w:sz="0" w:space="0" w:color="auto"/>
            <w:right w:val="none" w:sz="0" w:space="0" w:color="auto"/>
          </w:divBdr>
        </w:div>
        <w:div w:id="1429349647">
          <w:marLeft w:val="0"/>
          <w:marRight w:val="0"/>
          <w:marTop w:val="0"/>
          <w:marBottom w:val="0"/>
          <w:divBdr>
            <w:top w:val="none" w:sz="0" w:space="0" w:color="auto"/>
            <w:left w:val="none" w:sz="0" w:space="0" w:color="auto"/>
            <w:bottom w:val="none" w:sz="0" w:space="0" w:color="auto"/>
            <w:right w:val="none" w:sz="0" w:space="0" w:color="auto"/>
          </w:divBdr>
        </w:div>
        <w:div w:id="1343508066">
          <w:marLeft w:val="0"/>
          <w:marRight w:val="0"/>
          <w:marTop w:val="0"/>
          <w:marBottom w:val="0"/>
          <w:divBdr>
            <w:top w:val="none" w:sz="0" w:space="0" w:color="auto"/>
            <w:left w:val="none" w:sz="0" w:space="0" w:color="auto"/>
            <w:bottom w:val="none" w:sz="0" w:space="0" w:color="auto"/>
            <w:right w:val="none" w:sz="0" w:space="0" w:color="auto"/>
          </w:divBdr>
        </w:div>
        <w:div w:id="546988593">
          <w:marLeft w:val="0"/>
          <w:marRight w:val="0"/>
          <w:marTop w:val="0"/>
          <w:marBottom w:val="0"/>
          <w:divBdr>
            <w:top w:val="none" w:sz="0" w:space="0" w:color="auto"/>
            <w:left w:val="none" w:sz="0" w:space="0" w:color="auto"/>
            <w:bottom w:val="none" w:sz="0" w:space="0" w:color="auto"/>
            <w:right w:val="none" w:sz="0" w:space="0" w:color="auto"/>
          </w:divBdr>
        </w:div>
        <w:div w:id="94786036">
          <w:marLeft w:val="0"/>
          <w:marRight w:val="0"/>
          <w:marTop w:val="0"/>
          <w:marBottom w:val="0"/>
          <w:divBdr>
            <w:top w:val="none" w:sz="0" w:space="0" w:color="auto"/>
            <w:left w:val="none" w:sz="0" w:space="0" w:color="auto"/>
            <w:bottom w:val="none" w:sz="0" w:space="0" w:color="auto"/>
            <w:right w:val="none" w:sz="0" w:space="0" w:color="auto"/>
          </w:divBdr>
        </w:div>
        <w:div w:id="717555454">
          <w:marLeft w:val="0"/>
          <w:marRight w:val="0"/>
          <w:marTop w:val="0"/>
          <w:marBottom w:val="0"/>
          <w:divBdr>
            <w:top w:val="none" w:sz="0" w:space="0" w:color="auto"/>
            <w:left w:val="none" w:sz="0" w:space="0" w:color="auto"/>
            <w:bottom w:val="none" w:sz="0" w:space="0" w:color="auto"/>
            <w:right w:val="none" w:sz="0" w:space="0" w:color="auto"/>
          </w:divBdr>
        </w:div>
        <w:div w:id="980574343">
          <w:marLeft w:val="0"/>
          <w:marRight w:val="0"/>
          <w:marTop w:val="0"/>
          <w:marBottom w:val="0"/>
          <w:divBdr>
            <w:top w:val="none" w:sz="0" w:space="0" w:color="auto"/>
            <w:left w:val="none" w:sz="0" w:space="0" w:color="auto"/>
            <w:bottom w:val="none" w:sz="0" w:space="0" w:color="auto"/>
            <w:right w:val="none" w:sz="0" w:space="0" w:color="auto"/>
          </w:divBdr>
        </w:div>
        <w:div w:id="990062732">
          <w:marLeft w:val="0"/>
          <w:marRight w:val="0"/>
          <w:marTop w:val="0"/>
          <w:marBottom w:val="0"/>
          <w:divBdr>
            <w:top w:val="none" w:sz="0" w:space="0" w:color="auto"/>
            <w:left w:val="none" w:sz="0" w:space="0" w:color="auto"/>
            <w:bottom w:val="none" w:sz="0" w:space="0" w:color="auto"/>
            <w:right w:val="none" w:sz="0" w:space="0" w:color="auto"/>
          </w:divBdr>
        </w:div>
        <w:div w:id="667097138">
          <w:marLeft w:val="0"/>
          <w:marRight w:val="0"/>
          <w:marTop w:val="0"/>
          <w:marBottom w:val="0"/>
          <w:divBdr>
            <w:top w:val="none" w:sz="0" w:space="0" w:color="auto"/>
            <w:left w:val="none" w:sz="0" w:space="0" w:color="auto"/>
            <w:bottom w:val="none" w:sz="0" w:space="0" w:color="auto"/>
            <w:right w:val="none" w:sz="0" w:space="0" w:color="auto"/>
          </w:divBdr>
        </w:div>
        <w:div w:id="1291208329">
          <w:marLeft w:val="0"/>
          <w:marRight w:val="0"/>
          <w:marTop w:val="0"/>
          <w:marBottom w:val="0"/>
          <w:divBdr>
            <w:top w:val="none" w:sz="0" w:space="0" w:color="auto"/>
            <w:left w:val="none" w:sz="0" w:space="0" w:color="auto"/>
            <w:bottom w:val="none" w:sz="0" w:space="0" w:color="auto"/>
            <w:right w:val="none" w:sz="0" w:space="0" w:color="auto"/>
          </w:divBdr>
        </w:div>
        <w:div w:id="341392500">
          <w:marLeft w:val="0"/>
          <w:marRight w:val="0"/>
          <w:marTop w:val="0"/>
          <w:marBottom w:val="0"/>
          <w:divBdr>
            <w:top w:val="none" w:sz="0" w:space="0" w:color="auto"/>
            <w:left w:val="none" w:sz="0" w:space="0" w:color="auto"/>
            <w:bottom w:val="none" w:sz="0" w:space="0" w:color="auto"/>
            <w:right w:val="none" w:sz="0" w:space="0" w:color="auto"/>
          </w:divBdr>
        </w:div>
        <w:div w:id="967902882">
          <w:marLeft w:val="0"/>
          <w:marRight w:val="0"/>
          <w:marTop w:val="0"/>
          <w:marBottom w:val="0"/>
          <w:divBdr>
            <w:top w:val="none" w:sz="0" w:space="0" w:color="auto"/>
            <w:left w:val="none" w:sz="0" w:space="0" w:color="auto"/>
            <w:bottom w:val="none" w:sz="0" w:space="0" w:color="auto"/>
            <w:right w:val="none" w:sz="0" w:space="0" w:color="auto"/>
          </w:divBdr>
        </w:div>
        <w:div w:id="147789523">
          <w:marLeft w:val="0"/>
          <w:marRight w:val="0"/>
          <w:marTop w:val="0"/>
          <w:marBottom w:val="0"/>
          <w:divBdr>
            <w:top w:val="none" w:sz="0" w:space="0" w:color="auto"/>
            <w:left w:val="none" w:sz="0" w:space="0" w:color="auto"/>
            <w:bottom w:val="none" w:sz="0" w:space="0" w:color="auto"/>
            <w:right w:val="none" w:sz="0" w:space="0" w:color="auto"/>
          </w:divBdr>
        </w:div>
        <w:div w:id="766968332">
          <w:marLeft w:val="0"/>
          <w:marRight w:val="0"/>
          <w:marTop w:val="0"/>
          <w:marBottom w:val="0"/>
          <w:divBdr>
            <w:top w:val="none" w:sz="0" w:space="0" w:color="auto"/>
            <w:left w:val="none" w:sz="0" w:space="0" w:color="auto"/>
            <w:bottom w:val="none" w:sz="0" w:space="0" w:color="auto"/>
            <w:right w:val="none" w:sz="0" w:space="0" w:color="auto"/>
          </w:divBdr>
        </w:div>
        <w:div w:id="303121643">
          <w:marLeft w:val="0"/>
          <w:marRight w:val="0"/>
          <w:marTop w:val="0"/>
          <w:marBottom w:val="0"/>
          <w:divBdr>
            <w:top w:val="none" w:sz="0" w:space="0" w:color="auto"/>
            <w:left w:val="none" w:sz="0" w:space="0" w:color="auto"/>
            <w:bottom w:val="none" w:sz="0" w:space="0" w:color="auto"/>
            <w:right w:val="none" w:sz="0" w:space="0" w:color="auto"/>
          </w:divBdr>
        </w:div>
        <w:div w:id="308244935">
          <w:marLeft w:val="0"/>
          <w:marRight w:val="0"/>
          <w:marTop w:val="0"/>
          <w:marBottom w:val="0"/>
          <w:divBdr>
            <w:top w:val="none" w:sz="0" w:space="0" w:color="auto"/>
            <w:left w:val="none" w:sz="0" w:space="0" w:color="auto"/>
            <w:bottom w:val="none" w:sz="0" w:space="0" w:color="auto"/>
            <w:right w:val="none" w:sz="0" w:space="0" w:color="auto"/>
          </w:divBdr>
        </w:div>
        <w:div w:id="106969336">
          <w:marLeft w:val="0"/>
          <w:marRight w:val="0"/>
          <w:marTop w:val="0"/>
          <w:marBottom w:val="0"/>
          <w:divBdr>
            <w:top w:val="none" w:sz="0" w:space="0" w:color="auto"/>
            <w:left w:val="none" w:sz="0" w:space="0" w:color="auto"/>
            <w:bottom w:val="none" w:sz="0" w:space="0" w:color="auto"/>
            <w:right w:val="none" w:sz="0" w:space="0" w:color="auto"/>
          </w:divBdr>
        </w:div>
        <w:div w:id="463667401">
          <w:marLeft w:val="0"/>
          <w:marRight w:val="0"/>
          <w:marTop w:val="0"/>
          <w:marBottom w:val="0"/>
          <w:divBdr>
            <w:top w:val="none" w:sz="0" w:space="0" w:color="auto"/>
            <w:left w:val="none" w:sz="0" w:space="0" w:color="auto"/>
            <w:bottom w:val="none" w:sz="0" w:space="0" w:color="auto"/>
            <w:right w:val="none" w:sz="0" w:space="0" w:color="auto"/>
          </w:divBdr>
        </w:div>
        <w:div w:id="397676113">
          <w:marLeft w:val="0"/>
          <w:marRight w:val="0"/>
          <w:marTop w:val="0"/>
          <w:marBottom w:val="0"/>
          <w:divBdr>
            <w:top w:val="none" w:sz="0" w:space="0" w:color="auto"/>
            <w:left w:val="none" w:sz="0" w:space="0" w:color="auto"/>
            <w:bottom w:val="none" w:sz="0" w:space="0" w:color="auto"/>
            <w:right w:val="none" w:sz="0" w:space="0" w:color="auto"/>
          </w:divBdr>
        </w:div>
        <w:div w:id="1034698977">
          <w:marLeft w:val="0"/>
          <w:marRight w:val="0"/>
          <w:marTop w:val="0"/>
          <w:marBottom w:val="0"/>
          <w:divBdr>
            <w:top w:val="none" w:sz="0" w:space="0" w:color="auto"/>
            <w:left w:val="none" w:sz="0" w:space="0" w:color="auto"/>
            <w:bottom w:val="none" w:sz="0" w:space="0" w:color="auto"/>
            <w:right w:val="none" w:sz="0" w:space="0" w:color="auto"/>
          </w:divBdr>
        </w:div>
        <w:div w:id="615136984">
          <w:marLeft w:val="0"/>
          <w:marRight w:val="0"/>
          <w:marTop w:val="0"/>
          <w:marBottom w:val="0"/>
          <w:divBdr>
            <w:top w:val="none" w:sz="0" w:space="0" w:color="auto"/>
            <w:left w:val="none" w:sz="0" w:space="0" w:color="auto"/>
            <w:bottom w:val="none" w:sz="0" w:space="0" w:color="auto"/>
            <w:right w:val="none" w:sz="0" w:space="0" w:color="auto"/>
          </w:divBdr>
        </w:div>
        <w:div w:id="51083575">
          <w:marLeft w:val="0"/>
          <w:marRight w:val="0"/>
          <w:marTop w:val="0"/>
          <w:marBottom w:val="0"/>
          <w:divBdr>
            <w:top w:val="none" w:sz="0" w:space="0" w:color="auto"/>
            <w:left w:val="none" w:sz="0" w:space="0" w:color="auto"/>
            <w:bottom w:val="none" w:sz="0" w:space="0" w:color="auto"/>
            <w:right w:val="none" w:sz="0" w:space="0" w:color="auto"/>
          </w:divBdr>
        </w:div>
        <w:div w:id="1725986458">
          <w:marLeft w:val="0"/>
          <w:marRight w:val="0"/>
          <w:marTop w:val="0"/>
          <w:marBottom w:val="0"/>
          <w:divBdr>
            <w:top w:val="none" w:sz="0" w:space="0" w:color="auto"/>
            <w:left w:val="none" w:sz="0" w:space="0" w:color="auto"/>
            <w:bottom w:val="none" w:sz="0" w:space="0" w:color="auto"/>
            <w:right w:val="none" w:sz="0" w:space="0" w:color="auto"/>
          </w:divBdr>
        </w:div>
        <w:div w:id="726687499">
          <w:marLeft w:val="0"/>
          <w:marRight w:val="0"/>
          <w:marTop w:val="0"/>
          <w:marBottom w:val="0"/>
          <w:divBdr>
            <w:top w:val="none" w:sz="0" w:space="0" w:color="auto"/>
            <w:left w:val="none" w:sz="0" w:space="0" w:color="auto"/>
            <w:bottom w:val="none" w:sz="0" w:space="0" w:color="auto"/>
            <w:right w:val="none" w:sz="0" w:space="0" w:color="auto"/>
          </w:divBdr>
        </w:div>
      </w:divsChild>
    </w:div>
    <w:div w:id="1676416924">
      <w:bodyDiv w:val="1"/>
      <w:marLeft w:val="0"/>
      <w:marRight w:val="0"/>
      <w:marTop w:val="0"/>
      <w:marBottom w:val="0"/>
      <w:divBdr>
        <w:top w:val="none" w:sz="0" w:space="0" w:color="auto"/>
        <w:left w:val="none" w:sz="0" w:space="0" w:color="auto"/>
        <w:bottom w:val="none" w:sz="0" w:space="0" w:color="auto"/>
        <w:right w:val="none" w:sz="0" w:space="0" w:color="auto"/>
      </w:divBdr>
    </w:div>
    <w:div w:id="1774205426">
      <w:bodyDiv w:val="1"/>
      <w:marLeft w:val="0"/>
      <w:marRight w:val="0"/>
      <w:marTop w:val="0"/>
      <w:marBottom w:val="0"/>
      <w:divBdr>
        <w:top w:val="none" w:sz="0" w:space="0" w:color="auto"/>
        <w:left w:val="none" w:sz="0" w:space="0" w:color="auto"/>
        <w:bottom w:val="none" w:sz="0" w:space="0" w:color="auto"/>
        <w:right w:val="none" w:sz="0" w:space="0" w:color="auto"/>
      </w:divBdr>
      <w:divsChild>
        <w:div w:id="525141266">
          <w:marLeft w:val="0"/>
          <w:marRight w:val="0"/>
          <w:marTop w:val="0"/>
          <w:marBottom w:val="0"/>
          <w:divBdr>
            <w:top w:val="none" w:sz="0" w:space="0" w:color="auto"/>
            <w:left w:val="none" w:sz="0" w:space="0" w:color="auto"/>
            <w:bottom w:val="none" w:sz="0" w:space="0" w:color="auto"/>
            <w:right w:val="none" w:sz="0" w:space="0" w:color="auto"/>
          </w:divBdr>
          <w:divsChild>
            <w:div w:id="1919048378">
              <w:marLeft w:val="0"/>
              <w:marRight w:val="0"/>
              <w:marTop w:val="0"/>
              <w:marBottom w:val="0"/>
              <w:divBdr>
                <w:top w:val="none" w:sz="0" w:space="0" w:color="auto"/>
                <w:left w:val="none" w:sz="0" w:space="0" w:color="auto"/>
                <w:bottom w:val="none" w:sz="0" w:space="0" w:color="auto"/>
                <w:right w:val="none" w:sz="0" w:space="0" w:color="auto"/>
              </w:divBdr>
              <w:divsChild>
                <w:div w:id="1768498678">
                  <w:marLeft w:val="0"/>
                  <w:marRight w:val="0"/>
                  <w:marTop w:val="0"/>
                  <w:marBottom w:val="0"/>
                  <w:divBdr>
                    <w:top w:val="none" w:sz="0" w:space="0" w:color="auto"/>
                    <w:left w:val="none" w:sz="0" w:space="0" w:color="auto"/>
                    <w:bottom w:val="none" w:sz="0" w:space="0" w:color="auto"/>
                    <w:right w:val="none" w:sz="0" w:space="0" w:color="auto"/>
                  </w:divBdr>
                </w:div>
              </w:divsChild>
            </w:div>
            <w:div w:id="689797843">
              <w:marLeft w:val="0"/>
              <w:marRight w:val="0"/>
              <w:marTop w:val="0"/>
              <w:marBottom w:val="0"/>
              <w:divBdr>
                <w:top w:val="none" w:sz="0" w:space="0" w:color="auto"/>
                <w:left w:val="none" w:sz="0" w:space="0" w:color="auto"/>
                <w:bottom w:val="none" w:sz="0" w:space="0" w:color="auto"/>
                <w:right w:val="none" w:sz="0" w:space="0" w:color="auto"/>
              </w:divBdr>
              <w:divsChild>
                <w:div w:id="7425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0845">
          <w:marLeft w:val="0"/>
          <w:marRight w:val="0"/>
          <w:marTop w:val="0"/>
          <w:marBottom w:val="0"/>
          <w:divBdr>
            <w:top w:val="none" w:sz="0" w:space="0" w:color="auto"/>
            <w:left w:val="none" w:sz="0" w:space="0" w:color="auto"/>
            <w:bottom w:val="none" w:sz="0" w:space="0" w:color="auto"/>
            <w:right w:val="none" w:sz="0" w:space="0" w:color="auto"/>
          </w:divBdr>
          <w:divsChild>
            <w:div w:id="296104519">
              <w:marLeft w:val="0"/>
              <w:marRight w:val="0"/>
              <w:marTop w:val="0"/>
              <w:marBottom w:val="0"/>
              <w:divBdr>
                <w:top w:val="none" w:sz="0" w:space="0" w:color="auto"/>
                <w:left w:val="none" w:sz="0" w:space="0" w:color="auto"/>
                <w:bottom w:val="none" w:sz="0" w:space="0" w:color="auto"/>
                <w:right w:val="none" w:sz="0" w:space="0" w:color="auto"/>
              </w:divBdr>
              <w:divsChild>
                <w:div w:id="13260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5455">
      <w:bodyDiv w:val="1"/>
      <w:marLeft w:val="0"/>
      <w:marRight w:val="0"/>
      <w:marTop w:val="0"/>
      <w:marBottom w:val="0"/>
      <w:divBdr>
        <w:top w:val="none" w:sz="0" w:space="0" w:color="auto"/>
        <w:left w:val="none" w:sz="0" w:space="0" w:color="auto"/>
        <w:bottom w:val="none" w:sz="0" w:space="0" w:color="auto"/>
        <w:right w:val="none" w:sz="0" w:space="0" w:color="auto"/>
      </w:divBdr>
    </w:div>
    <w:div w:id="1898197993">
      <w:bodyDiv w:val="1"/>
      <w:marLeft w:val="0"/>
      <w:marRight w:val="0"/>
      <w:marTop w:val="0"/>
      <w:marBottom w:val="0"/>
      <w:divBdr>
        <w:top w:val="none" w:sz="0" w:space="0" w:color="auto"/>
        <w:left w:val="none" w:sz="0" w:space="0" w:color="auto"/>
        <w:bottom w:val="none" w:sz="0" w:space="0" w:color="auto"/>
        <w:right w:val="none" w:sz="0" w:space="0" w:color="auto"/>
      </w:divBdr>
      <w:divsChild>
        <w:div w:id="805246471">
          <w:marLeft w:val="0"/>
          <w:marRight w:val="0"/>
          <w:marTop w:val="0"/>
          <w:marBottom w:val="0"/>
          <w:divBdr>
            <w:top w:val="none" w:sz="0" w:space="0" w:color="auto"/>
            <w:left w:val="none" w:sz="0" w:space="0" w:color="auto"/>
            <w:bottom w:val="none" w:sz="0" w:space="0" w:color="auto"/>
            <w:right w:val="none" w:sz="0" w:space="0" w:color="auto"/>
          </w:divBdr>
        </w:div>
        <w:div w:id="344864817">
          <w:marLeft w:val="0"/>
          <w:marRight w:val="0"/>
          <w:marTop w:val="0"/>
          <w:marBottom w:val="0"/>
          <w:divBdr>
            <w:top w:val="none" w:sz="0" w:space="0" w:color="auto"/>
            <w:left w:val="none" w:sz="0" w:space="0" w:color="auto"/>
            <w:bottom w:val="none" w:sz="0" w:space="0" w:color="auto"/>
            <w:right w:val="none" w:sz="0" w:space="0" w:color="auto"/>
          </w:divBdr>
        </w:div>
        <w:div w:id="1168638778">
          <w:marLeft w:val="0"/>
          <w:marRight w:val="0"/>
          <w:marTop w:val="0"/>
          <w:marBottom w:val="0"/>
          <w:divBdr>
            <w:top w:val="none" w:sz="0" w:space="0" w:color="auto"/>
            <w:left w:val="none" w:sz="0" w:space="0" w:color="auto"/>
            <w:bottom w:val="none" w:sz="0" w:space="0" w:color="auto"/>
            <w:right w:val="none" w:sz="0" w:space="0" w:color="auto"/>
          </w:divBdr>
        </w:div>
        <w:div w:id="1206404387">
          <w:marLeft w:val="0"/>
          <w:marRight w:val="0"/>
          <w:marTop w:val="0"/>
          <w:marBottom w:val="0"/>
          <w:divBdr>
            <w:top w:val="none" w:sz="0" w:space="0" w:color="auto"/>
            <w:left w:val="none" w:sz="0" w:space="0" w:color="auto"/>
            <w:bottom w:val="none" w:sz="0" w:space="0" w:color="auto"/>
            <w:right w:val="none" w:sz="0" w:space="0" w:color="auto"/>
          </w:divBdr>
        </w:div>
      </w:divsChild>
    </w:div>
    <w:div w:id="2009403345">
      <w:bodyDiv w:val="1"/>
      <w:marLeft w:val="0"/>
      <w:marRight w:val="0"/>
      <w:marTop w:val="0"/>
      <w:marBottom w:val="0"/>
      <w:divBdr>
        <w:top w:val="none" w:sz="0" w:space="0" w:color="auto"/>
        <w:left w:val="none" w:sz="0" w:space="0" w:color="auto"/>
        <w:bottom w:val="none" w:sz="0" w:space="0" w:color="auto"/>
        <w:right w:val="none" w:sz="0" w:space="0" w:color="auto"/>
      </w:divBdr>
    </w:div>
    <w:div w:id="2020085075">
      <w:bodyDiv w:val="1"/>
      <w:marLeft w:val="0"/>
      <w:marRight w:val="0"/>
      <w:marTop w:val="0"/>
      <w:marBottom w:val="0"/>
      <w:divBdr>
        <w:top w:val="none" w:sz="0" w:space="0" w:color="auto"/>
        <w:left w:val="none" w:sz="0" w:space="0" w:color="auto"/>
        <w:bottom w:val="none" w:sz="0" w:space="0" w:color="auto"/>
        <w:right w:val="none" w:sz="0" w:space="0" w:color="auto"/>
      </w:divBdr>
      <w:divsChild>
        <w:div w:id="300041015">
          <w:marLeft w:val="0"/>
          <w:marRight w:val="0"/>
          <w:marTop w:val="0"/>
          <w:marBottom w:val="0"/>
          <w:divBdr>
            <w:top w:val="none" w:sz="0" w:space="0" w:color="auto"/>
            <w:left w:val="none" w:sz="0" w:space="0" w:color="auto"/>
            <w:bottom w:val="none" w:sz="0" w:space="0" w:color="auto"/>
            <w:right w:val="none" w:sz="0" w:space="0" w:color="auto"/>
          </w:divBdr>
        </w:div>
        <w:div w:id="957418367">
          <w:marLeft w:val="0"/>
          <w:marRight w:val="0"/>
          <w:marTop w:val="0"/>
          <w:marBottom w:val="0"/>
          <w:divBdr>
            <w:top w:val="none" w:sz="0" w:space="0" w:color="auto"/>
            <w:left w:val="none" w:sz="0" w:space="0" w:color="auto"/>
            <w:bottom w:val="none" w:sz="0" w:space="0" w:color="auto"/>
            <w:right w:val="none" w:sz="0" w:space="0" w:color="auto"/>
          </w:divBdr>
        </w:div>
        <w:div w:id="599460060">
          <w:marLeft w:val="0"/>
          <w:marRight w:val="0"/>
          <w:marTop w:val="0"/>
          <w:marBottom w:val="0"/>
          <w:divBdr>
            <w:top w:val="none" w:sz="0" w:space="0" w:color="auto"/>
            <w:left w:val="none" w:sz="0" w:space="0" w:color="auto"/>
            <w:bottom w:val="none" w:sz="0" w:space="0" w:color="auto"/>
            <w:right w:val="none" w:sz="0" w:space="0" w:color="auto"/>
          </w:divBdr>
        </w:div>
        <w:div w:id="1593852718">
          <w:marLeft w:val="0"/>
          <w:marRight w:val="0"/>
          <w:marTop w:val="0"/>
          <w:marBottom w:val="0"/>
          <w:divBdr>
            <w:top w:val="none" w:sz="0" w:space="0" w:color="auto"/>
            <w:left w:val="none" w:sz="0" w:space="0" w:color="auto"/>
            <w:bottom w:val="none" w:sz="0" w:space="0" w:color="auto"/>
            <w:right w:val="none" w:sz="0" w:space="0" w:color="auto"/>
          </w:divBdr>
        </w:div>
        <w:div w:id="1564872917">
          <w:marLeft w:val="0"/>
          <w:marRight w:val="0"/>
          <w:marTop w:val="0"/>
          <w:marBottom w:val="0"/>
          <w:divBdr>
            <w:top w:val="none" w:sz="0" w:space="0" w:color="auto"/>
            <w:left w:val="none" w:sz="0" w:space="0" w:color="auto"/>
            <w:bottom w:val="none" w:sz="0" w:space="0" w:color="auto"/>
            <w:right w:val="none" w:sz="0" w:space="0" w:color="auto"/>
          </w:divBdr>
        </w:div>
        <w:div w:id="1046687192">
          <w:marLeft w:val="0"/>
          <w:marRight w:val="0"/>
          <w:marTop w:val="0"/>
          <w:marBottom w:val="0"/>
          <w:divBdr>
            <w:top w:val="none" w:sz="0" w:space="0" w:color="auto"/>
            <w:left w:val="none" w:sz="0" w:space="0" w:color="auto"/>
            <w:bottom w:val="none" w:sz="0" w:space="0" w:color="auto"/>
            <w:right w:val="none" w:sz="0" w:space="0" w:color="auto"/>
          </w:divBdr>
        </w:div>
        <w:div w:id="1076979531">
          <w:marLeft w:val="0"/>
          <w:marRight w:val="0"/>
          <w:marTop w:val="0"/>
          <w:marBottom w:val="0"/>
          <w:divBdr>
            <w:top w:val="none" w:sz="0" w:space="0" w:color="auto"/>
            <w:left w:val="none" w:sz="0" w:space="0" w:color="auto"/>
            <w:bottom w:val="none" w:sz="0" w:space="0" w:color="auto"/>
            <w:right w:val="none" w:sz="0" w:space="0" w:color="auto"/>
          </w:divBdr>
        </w:div>
        <w:div w:id="1288899894">
          <w:marLeft w:val="0"/>
          <w:marRight w:val="0"/>
          <w:marTop w:val="0"/>
          <w:marBottom w:val="0"/>
          <w:divBdr>
            <w:top w:val="none" w:sz="0" w:space="0" w:color="auto"/>
            <w:left w:val="none" w:sz="0" w:space="0" w:color="auto"/>
            <w:bottom w:val="none" w:sz="0" w:space="0" w:color="auto"/>
            <w:right w:val="none" w:sz="0" w:space="0" w:color="auto"/>
          </w:divBdr>
        </w:div>
        <w:div w:id="1669864728">
          <w:marLeft w:val="0"/>
          <w:marRight w:val="0"/>
          <w:marTop w:val="0"/>
          <w:marBottom w:val="0"/>
          <w:divBdr>
            <w:top w:val="none" w:sz="0" w:space="0" w:color="auto"/>
            <w:left w:val="none" w:sz="0" w:space="0" w:color="auto"/>
            <w:bottom w:val="none" w:sz="0" w:space="0" w:color="auto"/>
            <w:right w:val="none" w:sz="0" w:space="0" w:color="auto"/>
          </w:divBdr>
        </w:div>
        <w:div w:id="1092092424">
          <w:marLeft w:val="0"/>
          <w:marRight w:val="0"/>
          <w:marTop w:val="0"/>
          <w:marBottom w:val="0"/>
          <w:divBdr>
            <w:top w:val="none" w:sz="0" w:space="0" w:color="auto"/>
            <w:left w:val="none" w:sz="0" w:space="0" w:color="auto"/>
            <w:bottom w:val="none" w:sz="0" w:space="0" w:color="auto"/>
            <w:right w:val="none" w:sz="0" w:space="0" w:color="auto"/>
          </w:divBdr>
        </w:div>
      </w:divsChild>
    </w:div>
    <w:div w:id="2144887923">
      <w:bodyDiv w:val="1"/>
      <w:marLeft w:val="0"/>
      <w:marRight w:val="0"/>
      <w:marTop w:val="0"/>
      <w:marBottom w:val="0"/>
      <w:divBdr>
        <w:top w:val="none" w:sz="0" w:space="0" w:color="auto"/>
        <w:left w:val="none" w:sz="0" w:space="0" w:color="auto"/>
        <w:bottom w:val="none" w:sz="0" w:space="0" w:color="auto"/>
        <w:right w:val="none" w:sz="0" w:space="0" w:color="auto"/>
      </w:divBdr>
      <w:divsChild>
        <w:div w:id="104738555">
          <w:marLeft w:val="0"/>
          <w:marRight w:val="0"/>
          <w:marTop w:val="0"/>
          <w:marBottom w:val="0"/>
          <w:divBdr>
            <w:top w:val="none" w:sz="0" w:space="0" w:color="auto"/>
            <w:left w:val="none" w:sz="0" w:space="0" w:color="auto"/>
            <w:bottom w:val="none" w:sz="0" w:space="0" w:color="auto"/>
            <w:right w:val="none" w:sz="0" w:space="0" w:color="auto"/>
          </w:divBdr>
        </w:div>
        <w:div w:id="2079860097">
          <w:marLeft w:val="0"/>
          <w:marRight w:val="0"/>
          <w:marTop w:val="0"/>
          <w:marBottom w:val="0"/>
          <w:divBdr>
            <w:top w:val="none" w:sz="0" w:space="0" w:color="auto"/>
            <w:left w:val="none" w:sz="0" w:space="0" w:color="auto"/>
            <w:bottom w:val="none" w:sz="0" w:space="0" w:color="auto"/>
            <w:right w:val="none" w:sz="0" w:space="0" w:color="auto"/>
          </w:divBdr>
        </w:div>
        <w:div w:id="1492479316">
          <w:marLeft w:val="0"/>
          <w:marRight w:val="0"/>
          <w:marTop w:val="0"/>
          <w:marBottom w:val="0"/>
          <w:divBdr>
            <w:top w:val="none" w:sz="0" w:space="0" w:color="auto"/>
            <w:left w:val="none" w:sz="0" w:space="0" w:color="auto"/>
            <w:bottom w:val="none" w:sz="0" w:space="0" w:color="auto"/>
            <w:right w:val="none" w:sz="0" w:space="0" w:color="auto"/>
          </w:divBdr>
        </w:div>
        <w:div w:id="1494449315">
          <w:marLeft w:val="0"/>
          <w:marRight w:val="0"/>
          <w:marTop w:val="0"/>
          <w:marBottom w:val="0"/>
          <w:divBdr>
            <w:top w:val="none" w:sz="0" w:space="0" w:color="auto"/>
            <w:left w:val="none" w:sz="0" w:space="0" w:color="auto"/>
            <w:bottom w:val="none" w:sz="0" w:space="0" w:color="auto"/>
            <w:right w:val="none" w:sz="0" w:space="0" w:color="auto"/>
          </w:divBdr>
        </w:div>
        <w:div w:id="463080681">
          <w:marLeft w:val="0"/>
          <w:marRight w:val="0"/>
          <w:marTop w:val="0"/>
          <w:marBottom w:val="0"/>
          <w:divBdr>
            <w:top w:val="none" w:sz="0" w:space="0" w:color="auto"/>
            <w:left w:val="none" w:sz="0" w:space="0" w:color="auto"/>
            <w:bottom w:val="none" w:sz="0" w:space="0" w:color="auto"/>
            <w:right w:val="none" w:sz="0" w:space="0" w:color="auto"/>
          </w:divBdr>
        </w:div>
        <w:div w:id="15731574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itacepr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vyzkum.cz"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A23C72-6262-43C8-8D61-935AF84C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2862</Words>
  <Characters>16888</Characters>
  <Application>Microsoft Office Word</Application>
  <DocSecurity>0</DocSecurity>
  <Lines>140</Lines>
  <Paragraphs>39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Pokyn děkana</vt:lpstr>
      <vt:lpstr>Pokyn děkana</vt:lpstr>
    </vt:vector>
  </TitlesOfParts>
  <Manager>děkan SU OPF</Manager>
  <Company>Slezská univerzita v Opavě</Company>
  <LinksUpToDate>false</LinksUpToDate>
  <CharactersWithSpaces>19711</CharactersWithSpaces>
  <SharedDoc>false</SharedDoc>
  <HLinks>
    <vt:vector size="6" baseType="variant">
      <vt:variant>
        <vt:i4>2031642</vt:i4>
      </vt:variant>
      <vt:variant>
        <vt:i4>0</vt:i4>
      </vt:variant>
      <vt:variant>
        <vt:i4>0</vt:i4>
      </vt:variant>
      <vt:variant>
        <vt:i4>5</vt:i4>
      </vt:variant>
      <vt:variant>
        <vt:lpwstr>https://kariera.slu.cz/admin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Pokyn děkana</dc:title>
  <dc:subject>Postup při tvorbě zadání vysokoškolských kvalifikačních prací</dc:subject>
  <dc:creator>Daniel Stavárek</dc:creator>
  <dc:description>xx. xx. 2017</dc:description>
  <cp:lastModifiedBy>trutnov1</cp:lastModifiedBy>
  <cp:revision>4</cp:revision>
  <cp:lastPrinted>2019-08-13T13:26:00Z</cp:lastPrinted>
  <dcterms:created xsi:type="dcterms:W3CDTF">2021-10-09T08:53:00Z</dcterms:created>
  <dcterms:modified xsi:type="dcterms:W3CDTF">2021-10-09T08:56:00Z</dcterms:modified>
  <cp:category>zveřejnění na intranetu</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0x01010026BBAB5E18BC0748A07B1D2107E862FB</vt:lpwstr>
  </property>
</Properties>
</file>