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7DFEA" w14:textId="5E0E0D21" w:rsidR="00BF619E" w:rsidRPr="00AD648C" w:rsidRDefault="00BF619E" w:rsidP="00545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D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PŘEHLED DOPORUČENÉ STUDIJNÍ LITERATURY PRO PŘIJÍMACÍ</w:t>
      </w:r>
      <w:r w:rsidR="005451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ZKOUŠKY</w:t>
      </w:r>
      <w:r w:rsidR="000F02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 AKADEMICKÝ ROK 202</w:t>
      </w:r>
      <w:r w:rsidR="003F31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AD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</w:t>
      </w:r>
      <w:r w:rsidR="003F31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AD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STUDIJNÍ </w:t>
      </w:r>
      <w:r w:rsidR="005451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PROGRAM PEDIATRICKÉ OŠETŘOVATELSTVÍ</w:t>
      </w:r>
    </w:p>
    <w:p w14:paraId="5B15EE72" w14:textId="77777777" w:rsidR="00BF619E" w:rsidRPr="00AD648C" w:rsidRDefault="00BF619E" w:rsidP="00BF6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1404E0" w14:textId="77777777" w:rsidR="0060767F" w:rsidRPr="00322D94" w:rsidRDefault="0060767F" w:rsidP="00BF6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14:paraId="2601FC37" w14:textId="69510C4E" w:rsidR="00FA0FBE" w:rsidRDefault="00BF619E" w:rsidP="00AD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60767F"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>VOŘÁK</w:t>
      </w:r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Jan et al. </w:t>
      </w:r>
      <w:r w:rsidRPr="00AE2AE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Odmaturuj! ze společenských věd</w:t>
      </w:r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Druhé, přepracované vydání. Brno: </w:t>
      </w:r>
      <w:proofErr w:type="spellStart"/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>Didaktis</w:t>
      </w:r>
      <w:proofErr w:type="spellEnd"/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>, 2015. 288 stran.  ISBN 978-80-7358-243-2.</w:t>
      </w:r>
    </w:p>
    <w:p w14:paraId="6551F1DD" w14:textId="77777777" w:rsidR="00AD648C" w:rsidRDefault="00AD648C" w:rsidP="00AD64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002EED" w14:textId="77777777" w:rsidR="00AE2AED" w:rsidRDefault="00AE2AED" w:rsidP="00AE2AED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DYLEVSKÝ, Ivan, SOMATOLOGIE pro předmět Základy anatomie a fyziologie člověka, 3. přepracované a doplněné vydání. Praha: </w:t>
      </w:r>
      <w:proofErr w:type="spellStart"/>
      <w:r>
        <w:rPr>
          <w:rFonts w:ascii="Times New Roman" w:hAnsi="Times New Roman" w:cs="Times New Roman"/>
        </w:rPr>
        <w:t>Grada</w:t>
      </w:r>
      <w:proofErr w:type="spellEnd"/>
      <w:r>
        <w:rPr>
          <w:rFonts w:ascii="Times New Roman" w:hAnsi="Times New Roman" w:cs="Times New Roman"/>
        </w:rPr>
        <w:t xml:space="preserve"> 2019. ISBN  978-80-271-2111-3. </w:t>
      </w:r>
    </w:p>
    <w:p w14:paraId="145AC925" w14:textId="298D0627" w:rsidR="00BF619E" w:rsidRDefault="00A44C77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E2AED">
        <w:rPr>
          <w:rFonts w:ascii="Times New Roman" w:hAnsi="Times New Roman" w:cs="Times New Roman"/>
          <w:color w:val="000000"/>
          <w:sz w:val="24"/>
          <w:szCs w:val="24"/>
        </w:rPr>
        <w:t>Muralitharan</w:t>
      </w:r>
      <w:proofErr w:type="spellEnd"/>
      <w:r w:rsidRPr="00AE2AED">
        <w:rPr>
          <w:rFonts w:ascii="Times New Roman" w:hAnsi="Times New Roman" w:cs="Times New Roman"/>
          <w:color w:val="000000"/>
          <w:sz w:val="24"/>
          <w:szCs w:val="24"/>
        </w:rPr>
        <w:t xml:space="preserve"> Nair, Ian </w:t>
      </w:r>
      <w:proofErr w:type="spellStart"/>
      <w:r w:rsidRPr="00AE2AED">
        <w:rPr>
          <w:rFonts w:ascii="Times New Roman" w:hAnsi="Times New Roman" w:cs="Times New Roman"/>
          <w:color w:val="000000"/>
          <w:sz w:val="24"/>
          <w:szCs w:val="24"/>
        </w:rPr>
        <w:t>Peate</w:t>
      </w:r>
      <w:proofErr w:type="spellEnd"/>
      <w:r w:rsidRPr="00AE2AED">
        <w:rPr>
          <w:rFonts w:ascii="Times New Roman" w:hAnsi="Times New Roman" w:cs="Times New Roman"/>
          <w:color w:val="000000"/>
          <w:sz w:val="24"/>
          <w:szCs w:val="24"/>
        </w:rPr>
        <w:t>   </w:t>
      </w:r>
      <w:r w:rsidRPr="00AE2AED">
        <w:rPr>
          <w:rFonts w:ascii="Times New Roman" w:hAnsi="Times New Roman" w:cs="Times New Roman"/>
          <w:i/>
          <w:color w:val="000000"/>
          <w:sz w:val="24"/>
          <w:szCs w:val="24"/>
        </w:rPr>
        <w:t>Patofyziologie pro zdravotnické obory</w:t>
      </w:r>
      <w:r w:rsidRPr="00AE2AED">
        <w:rPr>
          <w:rFonts w:ascii="Times New Roman" w:hAnsi="Times New Roman" w:cs="Times New Roman"/>
          <w:color w:val="000000"/>
          <w:sz w:val="24"/>
          <w:szCs w:val="24"/>
        </w:rPr>
        <w:t xml:space="preserve">. Praha: </w:t>
      </w:r>
      <w:proofErr w:type="spellStart"/>
      <w:r w:rsidRPr="00AE2AED">
        <w:rPr>
          <w:rFonts w:ascii="Times New Roman" w:hAnsi="Times New Roman" w:cs="Times New Roman"/>
          <w:color w:val="000000"/>
          <w:sz w:val="24"/>
          <w:szCs w:val="24"/>
        </w:rPr>
        <w:t>Grada</w:t>
      </w:r>
      <w:proofErr w:type="spellEnd"/>
      <w:r w:rsidRPr="00AE2AED">
        <w:rPr>
          <w:rFonts w:ascii="Times New Roman" w:hAnsi="Times New Roman" w:cs="Times New Roman"/>
          <w:color w:val="000000"/>
          <w:sz w:val="24"/>
          <w:szCs w:val="24"/>
        </w:rPr>
        <w:t>, 2017</w:t>
      </w:r>
      <w:r w:rsidR="00AD6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2AED">
        <w:rPr>
          <w:rFonts w:ascii="Times New Roman" w:hAnsi="Times New Roman" w:cs="Times New Roman"/>
          <w:color w:val="000000"/>
          <w:sz w:val="24"/>
          <w:szCs w:val="24"/>
        </w:rPr>
        <w:t xml:space="preserve"> 245 s. ISBN 978 80-271-0229-7.</w:t>
      </w:r>
    </w:p>
    <w:p w14:paraId="64AB291D" w14:textId="06E8E35D" w:rsidR="00AE2AED" w:rsidRDefault="00AE2AED" w:rsidP="00AE2AED">
      <w:pPr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shd w:val="clear" w:color="auto" w:fill="FFFFFF"/>
          <w:lang w:eastAsia="cs-CZ"/>
        </w:rPr>
      </w:pPr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Základy společenských věd – Přijímačky na vysoké školy. TAKTIK 2019. ISBN  </w:t>
      </w:r>
      <w:r w:rsidRPr="00AE2AED">
        <w:rPr>
          <w:rFonts w:ascii="Times New Roman" w:eastAsia="Times New Roman" w:hAnsi="Times New Roman" w:cs="Times New Roman"/>
          <w:color w:val="313131"/>
          <w:sz w:val="24"/>
          <w:szCs w:val="24"/>
          <w:shd w:val="clear" w:color="auto" w:fill="FFFFFF"/>
          <w:lang w:eastAsia="cs-CZ"/>
        </w:rPr>
        <w:t>978-80-7563-147-3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shd w:val="clear" w:color="auto" w:fill="FFFFFF"/>
          <w:lang w:eastAsia="cs-CZ"/>
        </w:rPr>
        <w:t>.</w:t>
      </w:r>
    </w:p>
    <w:p w14:paraId="23BA533E" w14:textId="78B18B8C" w:rsidR="00576CD7" w:rsidRPr="00CB0853" w:rsidRDefault="00576CD7" w:rsidP="00576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KARLOVSKÁ-CHALOUPOVÁ V., </w:t>
      </w:r>
      <w:r w:rsidRPr="00CB0853">
        <w:rPr>
          <w:rFonts w:ascii="Times New Roman" w:hAnsi="Times New Roman" w:cs="Times New Roman"/>
          <w:i/>
          <w:sz w:val="24"/>
          <w:szCs w:val="24"/>
        </w:rPr>
        <w:t>Somatologie, Anatomie a Fyziologie člověka.</w:t>
      </w:r>
      <w:r>
        <w:rPr>
          <w:rFonts w:ascii="Times New Roman" w:hAnsi="Times New Roman" w:cs="Times New Roman"/>
          <w:sz w:val="24"/>
          <w:szCs w:val="24"/>
        </w:rPr>
        <w:t xml:space="preserve"> Nakladatelství Olomouc:</w:t>
      </w:r>
      <w:r w:rsidRPr="00CB085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2020.160 stran. ISBN </w:t>
      </w:r>
      <w:r w:rsidRPr="00CB0853">
        <w:rPr>
          <w:rFonts w:ascii="Times New Roman" w:hAnsi="Times New Roman" w:cs="Times New Roman"/>
          <w:color w:val="000000"/>
          <w:sz w:val="24"/>
          <w:szCs w:val="24"/>
        </w:rPr>
        <w:t>978-80-7182-341-4</w:t>
      </w:r>
      <w:r w:rsidR="00F93C57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14:paraId="04801BD9" w14:textId="48B0DE00" w:rsidR="00AE2AED" w:rsidRDefault="00AE2AED" w:rsidP="00AE2AED">
      <w:pPr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</w:rPr>
        <w:t xml:space="preserve">KŘIVÁNKOVÁ, Markéta SOMATOLOGIE učebnice pro střední zdravotnické školy 2. doplněné vydání. PRAHA: </w:t>
      </w:r>
      <w:proofErr w:type="spellStart"/>
      <w:r>
        <w:rPr>
          <w:rFonts w:ascii="Times New Roman" w:hAnsi="Times New Roman" w:cs="Times New Roman"/>
        </w:rPr>
        <w:t>Grada</w:t>
      </w:r>
      <w:proofErr w:type="spellEnd"/>
      <w:r>
        <w:rPr>
          <w:rFonts w:ascii="Times New Roman" w:hAnsi="Times New Roman" w:cs="Times New Roman"/>
        </w:rPr>
        <w:t xml:space="preserve">, 2019. ISBN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978-80-271-0695-0.</w:t>
      </w:r>
    </w:p>
    <w:p w14:paraId="4F360DAE" w14:textId="67B7BB8D" w:rsidR="00322D94" w:rsidRDefault="00322D94">
      <w:pPr>
        <w:rPr>
          <w:rFonts w:ascii="Times New Roman" w:hAnsi="Times New Roman" w:cs="Times New Roman"/>
          <w:sz w:val="24"/>
          <w:szCs w:val="24"/>
        </w:rPr>
      </w:pPr>
    </w:p>
    <w:p w14:paraId="01C28C0D" w14:textId="1F838D37" w:rsidR="00322D94" w:rsidRDefault="00322D94">
      <w:pPr>
        <w:rPr>
          <w:rFonts w:ascii="Times New Roman" w:hAnsi="Times New Roman" w:cs="Times New Roman"/>
          <w:sz w:val="24"/>
          <w:szCs w:val="24"/>
        </w:rPr>
      </w:pPr>
    </w:p>
    <w:p w14:paraId="7590FB31" w14:textId="77777777" w:rsidR="00322D94" w:rsidRDefault="00322D94" w:rsidP="00322D94">
      <w:pPr>
        <w:jc w:val="both"/>
        <w:rPr>
          <w:rFonts w:ascii="Times New Roman" w:hAnsi="Times New Roman" w:cs="Times New Roman"/>
        </w:rPr>
      </w:pPr>
    </w:p>
    <w:p w14:paraId="13320849" w14:textId="77777777" w:rsidR="00322D94" w:rsidRDefault="00322D94" w:rsidP="00322D94">
      <w:pPr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563F1B94" w14:textId="77777777" w:rsidR="00322D94" w:rsidRDefault="00322D94" w:rsidP="00322D94">
      <w:pPr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322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AF"/>
    <w:rsid w:val="000F02F7"/>
    <w:rsid w:val="001D0DDD"/>
    <w:rsid w:val="00322D94"/>
    <w:rsid w:val="003674EC"/>
    <w:rsid w:val="0039005D"/>
    <w:rsid w:val="003F3185"/>
    <w:rsid w:val="00423EDA"/>
    <w:rsid w:val="005451EF"/>
    <w:rsid w:val="00576CD7"/>
    <w:rsid w:val="0060767F"/>
    <w:rsid w:val="00635376"/>
    <w:rsid w:val="006561BB"/>
    <w:rsid w:val="006C23F3"/>
    <w:rsid w:val="00744503"/>
    <w:rsid w:val="007537EE"/>
    <w:rsid w:val="007A585E"/>
    <w:rsid w:val="007D2586"/>
    <w:rsid w:val="00854F3A"/>
    <w:rsid w:val="009F2D1D"/>
    <w:rsid w:val="00A44C77"/>
    <w:rsid w:val="00A66F13"/>
    <w:rsid w:val="00AD648C"/>
    <w:rsid w:val="00AE2AED"/>
    <w:rsid w:val="00B034E5"/>
    <w:rsid w:val="00BF619E"/>
    <w:rsid w:val="00C453AF"/>
    <w:rsid w:val="00DD5AD8"/>
    <w:rsid w:val="00F93C57"/>
    <w:rsid w:val="00FA0FBE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8906"/>
  <w15:chartTrackingRefBased/>
  <w15:docId w15:val="{82B92350-8497-43C2-B7A3-D9D01BD5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howitem-content">
    <w:name w:val="showitem-content"/>
    <w:basedOn w:val="Standardnpsmoodstavce"/>
    <w:rsid w:val="007A585E"/>
  </w:style>
  <w:style w:type="character" w:styleId="Hypertextovodkaz">
    <w:name w:val="Hyperlink"/>
    <w:basedOn w:val="Standardnpsmoodstavce"/>
    <w:uiPriority w:val="99"/>
    <w:semiHidden/>
    <w:unhideWhenUsed/>
    <w:rsid w:val="007A585E"/>
    <w:rPr>
      <w:color w:val="0000FF"/>
      <w:u w:val="single"/>
    </w:rPr>
  </w:style>
  <w:style w:type="character" w:customStyle="1" w:styleId="showitem-label">
    <w:name w:val="showitem-label"/>
    <w:basedOn w:val="Standardnpsmoodstavce"/>
    <w:rsid w:val="007A585E"/>
  </w:style>
  <w:style w:type="character" w:styleId="Siln">
    <w:name w:val="Strong"/>
    <w:basedOn w:val="Standardnpsmoodstavce"/>
    <w:uiPriority w:val="22"/>
    <w:qFormat/>
    <w:rsid w:val="009F2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rim0001</dc:creator>
  <cp:keywords/>
  <dc:description/>
  <cp:lastModifiedBy>Administrator</cp:lastModifiedBy>
  <cp:revision>3</cp:revision>
  <cp:lastPrinted>2022-11-21T09:23:00Z</cp:lastPrinted>
  <dcterms:created xsi:type="dcterms:W3CDTF">2022-11-21T09:23:00Z</dcterms:created>
  <dcterms:modified xsi:type="dcterms:W3CDTF">2022-11-22T13:11:00Z</dcterms:modified>
</cp:coreProperties>
</file>