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5FED" w:rsidRDefault="00684340">
      <w:pPr>
        <w:spacing w:line="360" w:lineRule="auto"/>
      </w:pPr>
      <w:bookmarkStart w:id="0" w:name="_GoBack"/>
      <w:bookmarkEnd w:id="0"/>
      <w:r>
        <w:rPr>
          <w:sz w:val="20"/>
          <w:szCs w:val="20"/>
          <w:u w:val="single"/>
        </w:rPr>
        <w:t>Test z technologie fotografie pro přijímací zkoušky na ITF FPF SU 2019</w:t>
      </w:r>
    </w:p>
    <w:p w:rsidR="00035FED" w:rsidRDefault="0068434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Skupina 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číslo……….</w:t>
      </w:r>
    </w:p>
    <w:p w:rsidR="00035FED" w:rsidRDefault="00684340">
      <w:pPr>
        <w:pBdr>
          <w:bottom w:val="single" w:sz="8" w:space="1" w:color="000000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Počet bodů………</w:t>
      </w:r>
    </w:p>
    <w:p w:rsidR="00035FED" w:rsidRDefault="00684340">
      <w:r>
        <w:rPr>
          <w:sz w:val="20"/>
          <w:szCs w:val="20"/>
        </w:rPr>
        <w:t xml:space="preserve">1. Ručním expozimetrem měříme na scéně množství / </w:t>
      </w:r>
      <w:proofErr w:type="spellStart"/>
      <w:r>
        <w:rPr>
          <w:i/>
          <w:iCs/>
          <w:sz w:val="20"/>
          <w:szCs w:val="20"/>
        </w:rPr>
        <w:t>We</w:t>
      </w:r>
      <w:proofErr w:type="spellEnd"/>
      <w:r>
        <w:rPr>
          <w:i/>
          <w:iCs/>
          <w:sz w:val="20"/>
          <w:szCs w:val="20"/>
        </w:rPr>
        <w:t xml:space="preserve"> use </w:t>
      </w:r>
      <w:proofErr w:type="spellStart"/>
      <w:r>
        <w:rPr>
          <w:i/>
          <w:iCs/>
          <w:sz w:val="20"/>
          <w:szCs w:val="20"/>
        </w:rPr>
        <w:t>exposure</w:t>
      </w:r>
      <w:proofErr w:type="spellEnd"/>
      <w:r>
        <w:rPr>
          <w:i/>
          <w:iCs/>
          <w:sz w:val="20"/>
          <w:szCs w:val="20"/>
        </w:rPr>
        <w:t xml:space="preserve"> meter to </w:t>
      </w:r>
      <w:proofErr w:type="spellStart"/>
      <w:r>
        <w:rPr>
          <w:i/>
          <w:iCs/>
          <w:sz w:val="20"/>
          <w:szCs w:val="20"/>
        </w:rPr>
        <w:t>measure</w:t>
      </w:r>
      <w:proofErr w:type="spellEnd"/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35FED" w:rsidRDefault="00684340"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a. Odraženého světla / </w:t>
      </w:r>
      <w:proofErr w:type="spellStart"/>
      <w:r>
        <w:rPr>
          <w:i/>
          <w:iCs/>
          <w:sz w:val="20"/>
          <w:szCs w:val="20"/>
        </w:rPr>
        <w:t>luminance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of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scene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reflected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light</w:t>
      </w:r>
      <w:proofErr w:type="spellEnd"/>
    </w:p>
    <w:p w:rsidR="00035FED" w:rsidRDefault="00684340">
      <w:r>
        <w:rPr>
          <w:sz w:val="20"/>
          <w:szCs w:val="20"/>
        </w:rPr>
        <w:t xml:space="preserve">    b. Světla dopadajícího na snímač fotoaparátu / </w:t>
      </w:r>
      <w:proofErr w:type="spellStart"/>
      <w:r>
        <w:rPr>
          <w:i/>
          <w:iCs/>
          <w:sz w:val="20"/>
          <w:szCs w:val="20"/>
        </w:rPr>
        <w:t>luminance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of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light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entering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camera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ccd</w:t>
      </w:r>
      <w:proofErr w:type="spellEnd"/>
    </w:p>
    <w:p w:rsidR="00035FED" w:rsidRDefault="00684340">
      <w:pPr>
        <w:rPr>
          <w:i/>
          <w:iCs/>
        </w:rPr>
      </w:pP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highlight w:val="yellow"/>
        </w:rPr>
        <w:t xml:space="preserve"> c. Světla dopadajícího na </w:t>
      </w:r>
      <w:proofErr w:type="gramStart"/>
      <w:r>
        <w:rPr>
          <w:sz w:val="20"/>
          <w:szCs w:val="20"/>
          <w:highlight w:val="yellow"/>
        </w:rPr>
        <w:t xml:space="preserve">scénu / </w:t>
      </w:r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luminance</w:t>
      </w:r>
      <w:proofErr w:type="spellEnd"/>
      <w:proofErr w:type="gramEnd"/>
      <w:r>
        <w:rPr>
          <w:i/>
          <w:iCs/>
          <w:sz w:val="20"/>
          <w:szCs w:val="20"/>
          <w:highlight w:val="yellow"/>
        </w:rPr>
        <w:t xml:space="preserve"> on </w:t>
      </w:r>
      <w:proofErr w:type="spellStart"/>
      <w:r>
        <w:rPr>
          <w:i/>
          <w:iCs/>
          <w:sz w:val="20"/>
          <w:szCs w:val="20"/>
          <w:highlight w:val="yellow"/>
        </w:rPr>
        <w:t>the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scene</w:t>
      </w:r>
      <w:proofErr w:type="spellEnd"/>
      <w:r>
        <w:rPr>
          <w:i/>
          <w:iCs/>
          <w:sz w:val="20"/>
          <w:szCs w:val="20"/>
          <w:highlight w:val="yellow"/>
        </w:rPr>
        <w:t xml:space="preserve"> incident </w:t>
      </w:r>
      <w:proofErr w:type="spellStart"/>
      <w:r>
        <w:rPr>
          <w:i/>
          <w:iCs/>
          <w:sz w:val="20"/>
          <w:szCs w:val="20"/>
          <w:highlight w:val="yellow"/>
        </w:rPr>
        <w:t>light</w:t>
      </w:r>
      <w:proofErr w:type="spellEnd"/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35FED" w:rsidRDefault="00684340">
      <w:r>
        <w:rPr>
          <w:sz w:val="20"/>
          <w:szCs w:val="20"/>
        </w:rPr>
        <w:t>2.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Se snižující se intenzitou osvětlení lidské oko v</w:t>
      </w:r>
      <w:r>
        <w:rPr>
          <w:color w:val="000000"/>
          <w:sz w:val="20"/>
          <w:szCs w:val="20"/>
        </w:rPr>
        <w:t xml:space="preserve">nímá barvy / </w:t>
      </w:r>
      <w:proofErr w:type="spellStart"/>
      <w:r>
        <w:rPr>
          <w:color w:val="000000"/>
          <w:sz w:val="20"/>
          <w:szCs w:val="20"/>
        </w:rPr>
        <w:t>Human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eye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under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low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ilumination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senses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colors</w:t>
      </w:r>
      <w:proofErr w:type="spellEnd"/>
    </w:p>
    <w:p w:rsidR="00035FED" w:rsidRDefault="00035FED"/>
    <w:p w:rsidR="00035FED" w:rsidRDefault="00684340">
      <w:r>
        <w:rPr>
          <w:sz w:val="20"/>
          <w:szCs w:val="20"/>
        </w:rPr>
        <w:t xml:space="preserve">    a. Beze změny</w:t>
      </w:r>
      <w:r>
        <w:rPr>
          <w:i/>
          <w:iCs/>
          <w:sz w:val="20"/>
          <w:szCs w:val="20"/>
        </w:rPr>
        <w:t xml:space="preserve"> / </w:t>
      </w:r>
      <w:proofErr w:type="spellStart"/>
      <w:r>
        <w:rPr>
          <w:i/>
          <w:iCs/>
          <w:sz w:val="20"/>
          <w:szCs w:val="20"/>
        </w:rPr>
        <w:t>unchanged</w:t>
      </w:r>
      <w:proofErr w:type="spellEnd"/>
    </w:p>
    <w:p w:rsidR="00035FED" w:rsidRDefault="00684340">
      <w:r>
        <w:rPr>
          <w:sz w:val="20"/>
          <w:szCs w:val="20"/>
        </w:rPr>
        <w:t xml:space="preserve">    </w:t>
      </w:r>
      <w:r>
        <w:rPr>
          <w:sz w:val="20"/>
          <w:szCs w:val="20"/>
          <w:highlight w:val="yellow"/>
        </w:rPr>
        <w:t xml:space="preserve">b. </w:t>
      </w:r>
      <w:proofErr w:type="gramStart"/>
      <w:r>
        <w:rPr>
          <w:sz w:val="20"/>
          <w:szCs w:val="20"/>
          <w:highlight w:val="yellow"/>
        </w:rPr>
        <w:t>méně</w:t>
      </w:r>
      <w:proofErr w:type="gramEnd"/>
      <w:r>
        <w:rPr>
          <w:sz w:val="20"/>
          <w:szCs w:val="20"/>
          <w:highlight w:val="yellow"/>
        </w:rPr>
        <w:t xml:space="preserve"> </w:t>
      </w:r>
      <w:proofErr w:type="spellStart"/>
      <w:r>
        <w:rPr>
          <w:sz w:val="20"/>
          <w:szCs w:val="20"/>
          <w:highlight w:val="yellow"/>
        </w:rPr>
        <w:t>saturovaně</w:t>
      </w:r>
      <w:proofErr w:type="spellEnd"/>
      <w:r>
        <w:rPr>
          <w:sz w:val="20"/>
          <w:szCs w:val="20"/>
          <w:highlight w:val="yellow"/>
        </w:rPr>
        <w:t xml:space="preserve"> </w:t>
      </w:r>
      <w:r>
        <w:rPr>
          <w:i/>
          <w:iCs/>
          <w:sz w:val="20"/>
          <w:szCs w:val="20"/>
          <w:highlight w:val="yellow"/>
        </w:rPr>
        <w:t xml:space="preserve">/ </w:t>
      </w:r>
      <w:proofErr w:type="spellStart"/>
      <w:r>
        <w:rPr>
          <w:i/>
          <w:iCs/>
          <w:sz w:val="20"/>
          <w:szCs w:val="20"/>
          <w:highlight w:val="yellow"/>
        </w:rPr>
        <w:t>less</w:t>
      </w:r>
      <w:proofErr w:type="spellEnd"/>
      <w:r>
        <w:rPr>
          <w:i/>
          <w:iCs/>
          <w:sz w:val="20"/>
          <w:szCs w:val="20"/>
          <w:highlight w:val="yellow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</w:rPr>
        <w:t>saturated</w:t>
      </w:r>
      <w:proofErr w:type="spellEnd"/>
    </w:p>
    <w:p w:rsidR="00035FED" w:rsidRDefault="00684340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c. Více </w:t>
      </w:r>
      <w:proofErr w:type="spellStart"/>
      <w:r>
        <w:rPr>
          <w:sz w:val="20"/>
          <w:szCs w:val="20"/>
        </w:rPr>
        <w:t>saturovaně</w:t>
      </w:r>
      <w:proofErr w:type="spellEnd"/>
      <w:r>
        <w:rPr>
          <w:sz w:val="20"/>
          <w:szCs w:val="20"/>
        </w:rPr>
        <w:t xml:space="preserve"> /</w:t>
      </w:r>
      <w:r>
        <w:rPr>
          <w:i/>
          <w:iCs/>
          <w:sz w:val="20"/>
          <w:szCs w:val="20"/>
        </w:rPr>
        <w:t xml:space="preserve"> more </w:t>
      </w:r>
      <w:proofErr w:type="spellStart"/>
      <w:r>
        <w:rPr>
          <w:i/>
          <w:iCs/>
          <w:sz w:val="20"/>
          <w:szCs w:val="20"/>
        </w:rPr>
        <w:t>saturated</w:t>
      </w:r>
      <w:proofErr w:type="spellEnd"/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35FED" w:rsidRDefault="00684340">
      <w:r>
        <w:rPr>
          <w:sz w:val="20"/>
          <w:szCs w:val="20"/>
        </w:rPr>
        <w:t xml:space="preserve">3. Odstíny šedé jsou na fine art fotopapíru potisknutém pigmenty definovány / </w:t>
      </w:r>
      <w:proofErr w:type="spellStart"/>
      <w:r>
        <w:rPr>
          <w:i/>
          <w:iCs/>
          <w:sz w:val="20"/>
          <w:szCs w:val="20"/>
        </w:rPr>
        <w:t>Shad</w:t>
      </w:r>
      <w:r>
        <w:rPr>
          <w:i/>
          <w:iCs/>
          <w:sz w:val="20"/>
          <w:szCs w:val="20"/>
        </w:rPr>
        <w:t>es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of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gray</w:t>
      </w:r>
      <w:proofErr w:type="spellEnd"/>
      <w:r>
        <w:rPr>
          <w:i/>
          <w:iCs/>
          <w:sz w:val="20"/>
          <w:szCs w:val="20"/>
        </w:rPr>
        <w:t xml:space="preserve"> on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fine art </w:t>
      </w:r>
      <w:proofErr w:type="spellStart"/>
      <w:r>
        <w:rPr>
          <w:i/>
          <w:iCs/>
          <w:sz w:val="20"/>
          <w:szCs w:val="20"/>
        </w:rPr>
        <w:t>print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sheet</w:t>
      </w:r>
      <w:proofErr w:type="spellEnd"/>
      <w:r>
        <w:rPr>
          <w:i/>
          <w:iCs/>
          <w:sz w:val="20"/>
          <w:szCs w:val="20"/>
        </w:rPr>
        <w:t xml:space="preserve"> are </w:t>
      </w:r>
      <w:proofErr w:type="spellStart"/>
      <w:r>
        <w:rPr>
          <w:i/>
          <w:iCs/>
          <w:sz w:val="20"/>
          <w:szCs w:val="20"/>
        </w:rPr>
        <w:t>defined</w:t>
      </w:r>
      <w:proofErr w:type="spellEnd"/>
      <w:r>
        <w:rPr>
          <w:i/>
          <w:iCs/>
          <w:sz w:val="20"/>
          <w:szCs w:val="20"/>
        </w:rPr>
        <w:t xml:space="preserve"> by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</w:p>
    <w:p w:rsidR="00035FED" w:rsidRDefault="00035FED">
      <w:pPr>
        <w:rPr>
          <w:i/>
          <w:iCs/>
          <w:sz w:val="20"/>
          <w:szCs w:val="20"/>
        </w:rPr>
      </w:pPr>
    </w:p>
    <w:p w:rsidR="00035FED" w:rsidRDefault="00684340">
      <w:r>
        <w:rPr>
          <w:sz w:val="20"/>
          <w:szCs w:val="20"/>
        </w:rPr>
        <w:t xml:space="preserve">    a. Papírem /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paper</w:t>
      </w:r>
      <w:proofErr w:type="spellEnd"/>
    </w:p>
    <w:p w:rsidR="00035FED" w:rsidRDefault="00684340">
      <w:r>
        <w:rPr>
          <w:sz w:val="20"/>
          <w:szCs w:val="20"/>
        </w:rPr>
        <w:t xml:space="preserve">    b. Povrchovou vrstvou </w:t>
      </w:r>
      <w:r>
        <w:rPr>
          <w:i/>
          <w:iCs/>
          <w:sz w:val="20"/>
          <w:szCs w:val="20"/>
        </w:rPr>
        <w:t xml:space="preserve">želatiny / </w:t>
      </w:r>
      <w:proofErr w:type="spellStart"/>
      <w:r>
        <w:rPr>
          <w:i/>
          <w:iCs/>
          <w:sz w:val="20"/>
          <w:szCs w:val="20"/>
        </w:rPr>
        <w:t>gelatin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surface</w:t>
      </w:r>
      <w:proofErr w:type="spellEnd"/>
    </w:p>
    <w:p w:rsidR="00035FED" w:rsidRDefault="00684340">
      <w:r>
        <w:rPr>
          <w:i/>
          <w:iCs/>
          <w:sz w:val="20"/>
          <w:szCs w:val="20"/>
          <w:shd w:val="clear" w:color="auto" w:fill="FFFF00"/>
        </w:rPr>
        <w:t xml:space="preserve"> </w:t>
      </w:r>
      <w:r>
        <w:rPr>
          <w:sz w:val="20"/>
          <w:szCs w:val="20"/>
          <w:shd w:val="clear" w:color="auto" w:fill="FFFF00"/>
        </w:rPr>
        <w:t xml:space="preserve">   c. Soutiskem kapek pigmentových inkoustů na papíru </w:t>
      </w:r>
      <w:r>
        <w:rPr>
          <w:i/>
          <w:iCs/>
          <w:sz w:val="20"/>
          <w:szCs w:val="20"/>
          <w:shd w:val="clear" w:color="auto" w:fill="FFFF00"/>
        </w:rPr>
        <w:t xml:space="preserve">/ </w:t>
      </w:r>
      <w:proofErr w:type="spellStart"/>
      <w:r>
        <w:rPr>
          <w:i/>
          <w:iCs/>
          <w:sz w:val="20"/>
          <w:szCs w:val="20"/>
          <w:shd w:val="clear" w:color="auto" w:fill="FFFF00"/>
        </w:rPr>
        <w:t>print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pattern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of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the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pigment </w:t>
      </w:r>
      <w:proofErr w:type="spellStart"/>
      <w:r>
        <w:rPr>
          <w:i/>
          <w:iCs/>
          <w:sz w:val="20"/>
          <w:szCs w:val="20"/>
          <w:shd w:val="clear" w:color="auto" w:fill="FFFF00"/>
        </w:rPr>
        <w:t>ink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drops</w:t>
      </w:r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35FED" w:rsidRDefault="00684340">
      <w:r>
        <w:rPr>
          <w:sz w:val="20"/>
          <w:szCs w:val="20"/>
        </w:rPr>
        <w:t xml:space="preserve">4. Použitím telekonvertoru s objektivem / </w:t>
      </w:r>
      <w:proofErr w:type="spellStart"/>
      <w:r>
        <w:rPr>
          <w:i/>
          <w:iCs/>
          <w:sz w:val="20"/>
          <w:szCs w:val="20"/>
        </w:rPr>
        <w:t>When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usiong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teleconverter</w:t>
      </w:r>
      <w:proofErr w:type="spellEnd"/>
      <w:r>
        <w:rPr>
          <w:i/>
          <w:iCs/>
          <w:sz w:val="20"/>
          <w:szCs w:val="20"/>
        </w:rPr>
        <w:t xml:space="preserve"> on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lens</w:t>
      </w:r>
      <w:proofErr w:type="spellEnd"/>
    </w:p>
    <w:p w:rsidR="00035FED" w:rsidRDefault="0068434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</w:t>
      </w:r>
    </w:p>
    <w:p w:rsidR="00035FED" w:rsidRDefault="00684340">
      <w:r>
        <w:rPr>
          <w:sz w:val="20"/>
          <w:szCs w:val="20"/>
        </w:rPr>
        <w:t xml:space="preserve">    </w:t>
      </w:r>
      <w:r>
        <w:rPr>
          <w:sz w:val="20"/>
          <w:szCs w:val="20"/>
          <w:shd w:val="clear" w:color="auto" w:fill="FFFF00"/>
        </w:rPr>
        <w:t xml:space="preserve">a. prodloužíme ohniskovou vzdálenost objektivu </w:t>
      </w:r>
      <w:r>
        <w:rPr>
          <w:i/>
          <w:iCs/>
          <w:sz w:val="20"/>
          <w:szCs w:val="20"/>
          <w:shd w:val="clear" w:color="auto" w:fill="FFFF00"/>
        </w:rPr>
        <w:t xml:space="preserve">/ </w:t>
      </w:r>
      <w:proofErr w:type="spellStart"/>
      <w:r>
        <w:rPr>
          <w:i/>
          <w:iCs/>
          <w:sz w:val="20"/>
          <w:szCs w:val="20"/>
          <w:shd w:val="clear" w:color="auto" w:fill="FFFF00"/>
        </w:rPr>
        <w:t>we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enlarge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focal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lenght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of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the</w:t>
      </w:r>
      <w:proofErr w:type="spellEnd"/>
      <w:r>
        <w:rPr>
          <w:i/>
          <w:iCs/>
          <w:sz w:val="20"/>
          <w:szCs w:val="20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shd w:val="clear" w:color="auto" w:fill="FFFF00"/>
        </w:rPr>
        <w:t>lens</w:t>
      </w:r>
      <w:proofErr w:type="spellEnd"/>
    </w:p>
    <w:p w:rsidR="00035FED" w:rsidRDefault="00684340">
      <w:r>
        <w:rPr>
          <w:sz w:val="20"/>
          <w:szCs w:val="20"/>
        </w:rPr>
        <w:t xml:space="preserve">    b. Zvýšíme rozlišení objektivu / </w:t>
      </w:r>
      <w:proofErr w:type="spellStart"/>
      <w:r>
        <w:rPr>
          <w:i/>
          <w:iCs/>
          <w:sz w:val="20"/>
          <w:szCs w:val="20"/>
        </w:rPr>
        <w:t>we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enlarge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lens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resolution</w:t>
      </w:r>
      <w:proofErr w:type="spellEnd"/>
    </w:p>
    <w:p w:rsidR="00035FED" w:rsidRDefault="00684340">
      <w:r>
        <w:rPr>
          <w:sz w:val="20"/>
          <w:szCs w:val="20"/>
        </w:rPr>
        <w:t xml:space="preserve">    c. Zvýšíme satu</w:t>
      </w:r>
      <w:r>
        <w:rPr>
          <w:sz w:val="20"/>
          <w:szCs w:val="20"/>
        </w:rPr>
        <w:t xml:space="preserve">raci barev ve snímku / </w:t>
      </w:r>
      <w:proofErr w:type="spellStart"/>
      <w:r>
        <w:rPr>
          <w:i/>
          <w:iCs/>
          <w:sz w:val="20"/>
          <w:szCs w:val="20"/>
        </w:rPr>
        <w:t>we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enhance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color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saturation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of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image</w:t>
      </w:r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35FED" w:rsidRDefault="00684340">
      <w:r>
        <w:rPr>
          <w:sz w:val="20"/>
          <w:szCs w:val="20"/>
        </w:rPr>
        <w:t xml:space="preserve">5. Nejstarším výrobcem fotografické optiky z </w:t>
      </w:r>
      <w:proofErr w:type="gramStart"/>
      <w:r>
        <w:rPr>
          <w:sz w:val="20"/>
          <w:szCs w:val="20"/>
        </w:rPr>
        <w:t>uvedených  firem</w:t>
      </w:r>
      <w:proofErr w:type="gramEnd"/>
      <w:r>
        <w:rPr>
          <w:sz w:val="20"/>
          <w:szCs w:val="20"/>
        </w:rPr>
        <w:t xml:space="preserve"> je / </w:t>
      </w:r>
      <w:proofErr w:type="spellStart"/>
      <w:r>
        <w:rPr>
          <w:i/>
          <w:iCs/>
          <w:sz w:val="20"/>
          <w:szCs w:val="20"/>
        </w:rPr>
        <w:t>Oldest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lens</w:t>
      </w:r>
      <w:proofErr w:type="spellEnd"/>
      <w:r>
        <w:rPr>
          <w:i/>
          <w:iCs/>
          <w:sz w:val="20"/>
          <w:szCs w:val="20"/>
        </w:rPr>
        <w:t xml:space="preserve"> maker </w:t>
      </w:r>
      <w:proofErr w:type="spellStart"/>
      <w:r>
        <w:rPr>
          <w:i/>
          <w:iCs/>
          <w:sz w:val="20"/>
          <w:szCs w:val="20"/>
        </w:rPr>
        <w:t>company</w:t>
      </w:r>
      <w:proofErr w:type="spellEnd"/>
      <w:r>
        <w:rPr>
          <w:i/>
          <w:iCs/>
          <w:sz w:val="20"/>
          <w:szCs w:val="20"/>
        </w:rPr>
        <w:t xml:space="preserve"> on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market </w:t>
      </w:r>
      <w:proofErr w:type="spellStart"/>
      <w:r>
        <w:rPr>
          <w:i/>
          <w:iCs/>
          <w:sz w:val="20"/>
          <w:szCs w:val="20"/>
        </w:rPr>
        <w:t>from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list </w:t>
      </w:r>
      <w:proofErr w:type="spellStart"/>
      <w:r>
        <w:rPr>
          <w:i/>
          <w:iCs/>
          <w:sz w:val="20"/>
          <w:szCs w:val="20"/>
        </w:rPr>
        <w:t>below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is</w:t>
      </w:r>
      <w:proofErr w:type="spellEnd"/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035FED" w:rsidRDefault="00684340">
      <w:pPr>
        <w:spacing w:line="100" w:lineRule="atLeast"/>
      </w:pPr>
      <w:r>
        <w:t xml:space="preserve">    </w:t>
      </w:r>
      <w:r>
        <w:rPr>
          <w:sz w:val="20"/>
          <w:szCs w:val="20"/>
          <w:highlight w:val="yellow"/>
        </w:rPr>
        <w:t xml:space="preserve">a. </w:t>
      </w:r>
      <w:r>
        <w:rPr>
          <w:i/>
          <w:iCs/>
          <w:sz w:val="20"/>
          <w:szCs w:val="20"/>
          <w:highlight w:val="yellow"/>
        </w:rPr>
        <w:t xml:space="preserve">Carl </w:t>
      </w:r>
      <w:proofErr w:type="spellStart"/>
      <w:r>
        <w:rPr>
          <w:i/>
          <w:iCs/>
          <w:sz w:val="20"/>
          <w:szCs w:val="20"/>
          <w:highlight w:val="yellow"/>
        </w:rPr>
        <w:t>Zeiss</w:t>
      </w:r>
      <w:proofErr w:type="spellEnd"/>
    </w:p>
    <w:p w:rsidR="00035FED" w:rsidRDefault="00684340">
      <w:pPr>
        <w:spacing w:line="100" w:lineRule="atLeast"/>
      </w:pPr>
      <w:r>
        <w:rPr>
          <w:sz w:val="20"/>
          <w:szCs w:val="20"/>
        </w:rPr>
        <w:t xml:space="preserve">     b. </w:t>
      </w:r>
      <w:proofErr w:type="spellStart"/>
      <w:r>
        <w:rPr>
          <w:i/>
          <w:iCs/>
          <w:sz w:val="20"/>
          <w:szCs w:val="20"/>
        </w:rPr>
        <w:t>Nikon</w:t>
      </w:r>
      <w:proofErr w:type="spellEnd"/>
    </w:p>
    <w:p w:rsidR="00035FED" w:rsidRDefault="00684340">
      <w:pPr>
        <w:spacing w:line="100" w:lineRule="atLeast"/>
      </w:pPr>
      <w:r>
        <w:rPr>
          <w:sz w:val="20"/>
          <w:szCs w:val="20"/>
        </w:rPr>
        <w:t xml:space="preserve">     c. </w:t>
      </w:r>
      <w:proofErr w:type="spellStart"/>
      <w:r>
        <w:rPr>
          <w:i/>
          <w:iCs/>
          <w:sz w:val="20"/>
          <w:szCs w:val="20"/>
        </w:rPr>
        <w:t>Foveon</w:t>
      </w:r>
      <w:proofErr w:type="spellEnd"/>
    </w:p>
    <w:p w:rsidR="00035FED" w:rsidRDefault="00035FED"/>
    <w:p w:rsidR="00035FED" w:rsidRDefault="00684340">
      <w:r>
        <w:rPr>
          <w:sz w:val="20"/>
          <w:szCs w:val="20"/>
        </w:rPr>
        <w:t xml:space="preserve">6. </w:t>
      </w:r>
      <w:r>
        <w:rPr>
          <w:sz w:val="20"/>
          <w:szCs w:val="20"/>
        </w:rPr>
        <w:t>Lze softwarovou editací snímku reálně zvýšit jeho skutečnou barvovou hloubku (počet zaznamenaných polotónů)?</w:t>
      </w:r>
    </w:p>
    <w:p w:rsidR="00035FED" w:rsidRDefault="00684340"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enhance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depth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picture</w:t>
      </w:r>
      <w:proofErr w:type="spellEnd"/>
      <w:r>
        <w:rPr>
          <w:sz w:val="20"/>
          <w:szCs w:val="20"/>
        </w:rPr>
        <w:t xml:space="preserve"> by software </w:t>
      </w:r>
      <w:proofErr w:type="spellStart"/>
      <w:r>
        <w:rPr>
          <w:sz w:val="20"/>
          <w:szCs w:val="20"/>
        </w:rPr>
        <w:t>editing</w:t>
      </w:r>
      <w:proofErr w:type="spellEnd"/>
      <w:r>
        <w:rPr>
          <w:sz w:val="20"/>
          <w:szCs w:val="20"/>
        </w:rPr>
        <w:t>?</w:t>
      </w:r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035FED" w:rsidRDefault="00684340">
      <w:r>
        <w:rPr>
          <w:sz w:val="20"/>
          <w:szCs w:val="20"/>
        </w:rPr>
        <w:t xml:space="preserve">    a. Ano / </w:t>
      </w:r>
      <w:proofErr w:type="spellStart"/>
      <w:r>
        <w:rPr>
          <w:i/>
          <w:iCs/>
          <w:sz w:val="20"/>
          <w:szCs w:val="20"/>
        </w:rPr>
        <w:t>yes</w:t>
      </w:r>
      <w:proofErr w:type="spellEnd"/>
    </w:p>
    <w:p w:rsidR="00035FED" w:rsidRDefault="00684340">
      <w:r>
        <w:rPr>
          <w:sz w:val="20"/>
          <w:szCs w:val="20"/>
        </w:rPr>
        <w:t xml:space="preserve">    </w:t>
      </w:r>
      <w:r>
        <w:rPr>
          <w:sz w:val="20"/>
          <w:szCs w:val="20"/>
          <w:shd w:val="clear" w:color="auto" w:fill="FFFF00"/>
        </w:rPr>
        <w:t xml:space="preserve">b. Ne / </w:t>
      </w:r>
      <w:r>
        <w:rPr>
          <w:i/>
          <w:iCs/>
          <w:sz w:val="20"/>
          <w:szCs w:val="20"/>
          <w:shd w:val="clear" w:color="auto" w:fill="FFFF00"/>
        </w:rPr>
        <w:t>no</w:t>
      </w:r>
    </w:p>
    <w:p w:rsidR="00035FED" w:rsidRDefault="00684340">
      <w:r>
        <w:rPr>
          <w:sz w:val="20"/>
          <w:szCs w:val="20"/>
        </w:rPr>
        <w:t xml:space="preserve">    c. částečně / </w:t>
      </w:r>
      <w:proofErr w:type="spellStart"/>
      <w:r>
        <w:rPr>
          <w:i/>
          <w:iCs/>
          <w:sz w:val="20"/>
          <w:szCs w:val="20"/>
        </w:rPr>
        <w:t>particulary</w:t>
      </w:r>
      <w:proofErr w:type="spellEnd"/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35FED" w:rsidRDefault="00684340">
      <w:r>
        <w:rPr>
          <w:sz w:val="20"/>
          <w:szCs w:val="20"/>
          <w:lang w:eastAsia="ar-SA"/>
        </w:rPr>
        <w:t>7</w:t>
      </w:r>
      <w:r>
        <w:rPr>
          <w:sz w:val="20"/>
          <w:szCs w:val="20"/>
          <w:lang w:eastAsia="ar-SA"/>
        </w:rPr>
        <w:t xml:space="preserve">. Standard rozlišení zobrazovacích zařízení FULL HD je definován na / </w:t>
      </w:r>
      <w:r>
        <w:rPr>
          <w:i/>
          <w:iCs/>
          <w:sz w:val="20"/>
          <w:szCs w:val="20"/>
          <w:lang w:eastAsia="ar-SA"/>
        </w:rPr>
        <w:t xml:space="preserve">FULL HD </w:t>
      </w:r>
      <w:proofErr w:type="spellStart"/>
      <w:r>
        <w:rPr>
          <w:i/>
          <w:iCs/>
          <w:sz w:val="20"/>
          <w:szCs w:val="20"/>
          <w:lang w:eastAsia="ar-SA"/>
        </w:rPr>
        <w:t>resolution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equals</w:t>
      </w:r>
      <w:proofErr w:type="spellEnd"/>
    </w:p>
    <w:p w:rsidR="00035FED" w:rsidRDefault="00684340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</w:t>
      </w:r>
    </w:p>
    <w:p w:rsidR="00035FED" w:rsidRDefault="00684340">
      <w:r>
        <w:rPr>
          <w:sz w:val="20"/>
          <w:szCs w:val="20"/>
          <w:lang w:eastAsia="ar-SA"/>
        </w:rPr>
        <w:t xml:space="preserve">     a. </w:t>
      </w:r>
      <w:r>
        <w:rPr>
          <w:i/>
          <w:iCs/>
          <w:sz w:val="20"/>
          <w:szCs w:val="20"/>
          <w:lang w:eastAsia="ar-SA"/>
        </w:rPr>
        <w:t>768 x 1550 pixel</w:t>
      </w:r>
    </w:p>
    <w:p w:rsidR="00035FED" w:rsidRDefault="00684340">
      <w:r>
        <w:rPr>
          <w:sz w:val="20"/>
          <w:szCs w:val="20"/>
        </w:rPr>
        <w:t xml:space="preserve">     b. </w:t>
      </w:r>
      <w:r>
        <w:rPr>
          <w:i/>
          <w:iCs/>
          <w:sz w:val="20"/>
          <w:szCs w:val="20"/>
        </w:rPr>
        <w:t>1280 x 2550 cm</w:t>
      </w:r>
    </w:p>
    <w:p w:rsidR="00035FED" w:rsidRDefault="00684340">
      <w:r>
        <w:rPr>
          <w:sz w:val="20"/>
          <w:szCs w:val="20"/>
        </w:rPr>
        <w:t xml:space="preserve">     </w:t>
      </w:r>
      <w:r>
        <w:rPr>
          <w:sz w:val="20"/>
          <w:szCs w:val="20"/>
          <w:shd w:val="clear" w:color="auto" w:fill="FFFF00"/>
        </w:rPr>
        <w:t>c. 1080 x 1920 pixel (1080p)</w:t>
      </w:r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035FED" w:rsidRDefault="00684340">
      <w:pPr>
        <w:widowControl w:val="0"/>
        <w:tabs>
          <w:tab w:val="left" w:pos="720"/>
        </w:tabs>
      </w:pPr>
      <w:r>
        <w:rPr>
          <w:sz w:val="20"/>
          <w:szCs w:val="20"/>
          <w:lang w:eastAsia="ar-SA"/>
        </w:rPr>
        <w:t xml:space="preserve">8. Lze profilací monitoru nebo tiskárny zvýšit výkon daného </w:t>
      </w:r>
      <w:r>
        <w:rPr>
          <w:sz w:val="20"/>
          <w:szCs w:val="20"/>
          <w:lang w:eastAsia="ar-SA"/>
        </w:rPr>
        <w:t>zařízení?</w:t>
      </w:r>
    </w:p>
    <w:p w:rsidR="00035FED" w:rsidRDefault="00684340">
      <w:pPr>
        <w:widowControl w:val="0"/>
        <w:tabs>
          <w:tab w:val="left" w:pos="720"/>
        </w:tabs>
      </w:pPr>
      <w:r>
        <w:rPr>
          <w:sz w:val="20"/>
          <w:szCs w:val="20"/>
          <w:lang w:eastAsia="ar-SA"/>
        </w:rPr>
        <w:t xml:space="preserve">    </w:t>
      </w:r>
      <w:proofErr w:type="spellStart"/>
      <w:r>
        <w:rPr>
          <w:sz w:val="20"/>
          <w:szCs w:val="20"/>
          <w:lang w:eastAsia="ar-SA"/>
        </w:rPr>
        <w:t>Does</w:t>
      </w:r>
      <w:proofErr w:type="spellEnd"/>
      <w:r>
        <w:rPr>
          <w:sz w:val="20"/>
          <w:szCs w:val="20"/>
          <w:lang w:eastAsia="ar-SA"/>
        </w:rPr>
        <w:t xml:space="preserve"> monitor </w:t>
      </w:r>
      <w:proofErr w:type="spellStart"/>
      <w:r>
        <w:rPr>
          <w:sz w:val="20"/>
          <w:szCs w:val="20"/>
          <w:lang w:eastAsia="ar-SA"/>
        </w:rPr>
        <w:t>calibration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enhance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device</w:t>
      </w:r>
      <w:proofErr w:type="spellEnd"/>
      <w:r>
        <w:rPr>
          <w:sz w:val="20"/>
          <w:szCs w:val="20"/>
          <w:lang w:eastAsia="ar-SA"/>
        </w:rPr>
        <w:t xml:space="preserve"> performance?</w:t>
      </w:r>
    </w:p>
    <w:p w:rsidR="00035FED" w:rsidRDefault="00684340">
      <w:pPr>
        <w:widowControl w:val="0"/>
        <w:tabs>
          <w:tab w:val="left" w:pos="720"/>
        </w:tabs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   </w:t>
      </w:r>
    </w:p>
    <w:p w:rsidR="00035FED" w:rsidRDefault="00684340">
      <w:r>
        <w:rPr>
          <w:sz w:val="20"/>
          <w:szCs w:val="20"/>
        </w:rPr>
        <w:t xml:space="preserve">    a. Ano /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yes</w:t>
      </w:r>
      <w:proofErr w:type="spellEnd"/>
    </w:p>
    <w:p w:rsidR="00035FED" w:rsidRDefault="00684340">
      <w:r>
        <w:rPr>
          <w:sz w:val="20"/>
          <w:szCs w:val="20"/>
          <w:lang w:eastAsia="ar-SA"/>
        </w:rPr>
        <w:t xml:space="preserve">    </w:t>
      </w:r>
      <w:r>
        <w:rPr>
          <w:sz w:val="20"/>
          <w:szCs w:val="20"/>
          <w:shd w:val="clear" w:color="auto" w:fill="FFFF00"/>
          <w:lang w:eastAsia="ar-SA"/>
        </w:rPr>
        <w:t xml:space="preserve">b. Ne / </w:t>
      </w:r>
      <w:r>
        <w:rPr>
          <w:i/>
          <w:iCs/>
          <w:sz w:val="20"/>
          <w:szCs w:val="20"/>
          <w:shd w:val="clear" w:color="auto" w:fill="FFFF00"/>
          <w:lang w:eastAsia="ar-SA"/>
        </w:rPr>
        <w:t>no</w:t>
      </w:r>
    </w:p>
    <w:p w:rsidR="00035FED" w:rsidRDefault="00684340">
      <w:r>
        <w:rPr>
          <w:sz w:val="20"/>
          <w:szCs w:val="20"/>
        </w:rPr>
        <w:t xml:space="preserve">    c</w:t>
      </w:r>
      <w:r>
        <w:rPr>
          <w:sz w:val="20"/>
          <w:szCs w:val="20"/>
        </w:rPr>
        <w:t xml:space="preserve">. Pouze u profesionálních modelů </w:t>
      </w:r>
      <w:r>
        <w:rPr>
          <w:i/>
          <w:iCs/>
          <w:sz w:val="20"/>
          <w:szCs w:val="20"/>
        </w:rPr>
        <w:t xml:space="preserve">/ </w:t>
      </w:r>
      <w:proofErr w:type="spellStart"/>
      <w:r>
        <w:rPr>
          <w:i/>
          <w:iCs/>
          <w:sz w:val="20"/>
          <w:szCs w:val="20"/>
        </w:rPr>
        <w:t>with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professional</w:t>
      </w:r>
      <w:proofErr w:type="spellEnd"/>
      <w:r>
        <w:rPr>
          <w:i/>
          <w:iCs/>
          <w:sz w:val="20"/>
          <w:szCs w:val="20"/>
        </w:rPr>
        <w:t xml:space="preserve"> line </w:t>
      </w:r>
      <w:proofErr w:type="spellStart"/>
      <w:r>
        <w:rPr>
          <w:i/>
          <w:iCs/>
          <w:sz w:val="20"/>
          <w:szCs w:val="20"/>
        </w:rPr>
        <w:t>only</w:t>
      </w:r>
      <w:proofErr w:type="spellEnd"/>
    </w:p>
    <w:p w:rsidR="00035FED" w:rsidRDefault="00035FED">
      <w:pPr>
        <w:rPr>
          <w:i/>
          <w:iCs/>
          <w:sz w:val="20"/>
          <w:szCs w:val="20"/>
        </w:rPr>
      </w:pPr>
    </w:p>
    <w:p w:rsidR="00035FED" w:rsidRDefault="00035FED">
      <w:pPr>
        <w:rPr>
          <w:i/>
          <w:iCs/>
          <w:sz w:val="20"/>
          <w:szCs w:val="20"/>
        </w:rPr>
      </w:pPr>
    </w:p>
    <w:p w:rsidR="00035FED" w:rsidRDefault="00684340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</w:t>
      </w:r>
    </w:p>
    <w:p w:rsidR="00035FED" w:rsidRDefault="00684340">
      <w:r>
        <w:rPr>
          <w:sz w:val="20"/>
          <w:szCs w:val="20"/>
        </w:rPr>
        <w:lastRenderedPageBreak/>
        <w:t xml:space="preserve"> 9. Výraz FOGRA 39 označuje:</w:t>
      </w:r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:rsidR="00035FED" w:rsidRDefault="00684340">
      <w:r>
        <w:rPr>
          <w:sz w:val="20"/>
          <w:szCs w:val="20"/>
        </w:rPr>
        <w:t xml:space="preserve">  </w:t>
      </w:r>
      <w:r>
        <w:rPr>
          <w:sz w:val="20"/>
          <w:szCs w:val="20"/>
          <w:shd w:val="clear" w:color="auto" w:fill="FFFF00"/>
        </w:rPr>
        <w:t xml:space="preserve"> </w:t>
      </w:r>
      <w:r>
        <w:rPr>
          <w:sz w:val="20"/>
          <w:szCs w:val="20"/>
          <w:shd w:val="clear" w:color="auto" w:fill="FFFF00"/>
        </w:rPr>
        <w:t xml:space="preserve"> </w:t>
      </w:r>
      <w:r>
        <w:rPr>
          <w:sz w:val="20"/>
          <w:szCs w:val="20"/>
          <w:highlight w:val="yellow"/>
        </w:rPr>
        <w:t xml:space="preserve">a. Standardizovaný proces ofsetového tisku / </w:t>
      </w:r>
      <w:proofErr w:type="spellStart"/>
      <w:r>
        <w:rPr>
          <w:i/>
          <w:iCs/>
          <w:sz w:val="20"/>
          <w:szCs w:val="20"/>
          <w:highlight w:val="yellow"/>
        </w:rPr>
        <w:t>Standardized</w:t>
      </w:r>
      <w:proofErr w:type="spellEnd"/>
      <w:r>
        <w:rPr>
          <w:i/>
          <w:iCs/>
          <w:sz w:val="20"/>
          <w:szCs w:val="20"/>
          <w:highlight w:val="yellow"/>
        </w:rPr>
        <w:t xml:space="preserve"> offset </w:t>
      </w:r>
      <w:proofErr w:type="spellStart"/>
      <w:r>
        <w:rPr>
          <w:i/>
          <w:iCs/>
          <w:sz w:val="20"/>
          <w:szCs w:val="20"/>
          <w:highlight w:val="yellow"/>
        </w:rPr>
        <w:t>process</w:t>
      </w:r>
      <w:proofErr w:type="spellEnd"/>
    </w:p>
    <w:p w:rsidR="00035FED" w:rsidRDefault="00684340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b. </w:t>
      </w:r>
      <w:proofErr w:type="spellStart"/>
      <w:r>
        <w:rPr>
          <w:sz w:val="20"/>
          <w:szCs w:val="20"/>
        </w:rPr>
        <w:t>Jenozrnnou</w:t>
      </w:r>
      <w:proofErr w:type="spellEnd"/>
      <w:r>
        <w:rPr>
          <w:sz w:val="20"/>
          <w:szCs w:val="20"/>
        </w:rPr>
        <w:t xml:space="preserve"> vývojku firmy AGFA z roku 2018 / </w:t>
      </w:r>
      <w:r>
        <w:rPr>
          <w:i/>
          <w:iCs/>
          <w:sz w:val="20"/>
          <w:szCs w:val="20"/>
        </w:rPr>
        <w:t>AGFA fine grain developer model 2018</w:t>
      </w:r>
    </w:p>
    <w:p w:rsidR="00035FED" w:rsidRDefault="00684340">
      <w:r>
        <w:rPr>
          <w:sz w:val="20"/>
          <w:szCs w:val="20"/>
        </w:rPr>
        <w:t xml:space="preserve">    c. Alternativní název procesu </w:t>
      </w:r>
      <w:proofErr w:type="spellStart"/>
      <w:r>
        <w:rPr>
          <w:sz w:val="20"/>
          <w:szCs w:val="20"/>
        </w:rPr>
        <w:t>platinotypie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i/>
          <w:iCs/>
          <w:sz w:val="20"/>
          <w:szCs w:val="20"/>
        </w:rPr>
        <w:t>alternative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gramStart"/>
      <w:r>
        <w:rPr>
          <w:i/>
          <w:iCs/>
          <w:sz w:val="20"/>
          <w:szCs w:val="20"/>
        </w:rPr>
        <w:t xml:space="preserve">label  </w:t>
      </w:r>
      <w:proofErr w:type="spellStart"/>
      <w:r>
        <w:rPr>
          <w:i/>
          <w:iCs/>
          <w:sz w:val="20"/>
          <w:szCs w:val="20"/>
        </w:rPr>
        <w:t>for</w:t>
      </w:r>
      <w:proofErr w:type="spellEnd"/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platinum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print</w:t>
      </w:r>
      <w:proofErr w:type="spellEnd"/>
    </w:p>
    <w:p w:rsidR="00035FED" w:rsidRDefault="0068434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35FED" w:rsidRDefault="00035FED"/>
    <w:p w:rsidR="00035FED" w:rsidRDefault="00684340">
      <w:r>
        <w:rPr>
          <w:sz w:val="20"/>
          <w:szCs w:val="20"/>
        </w:rPr>
        <w:t xml:space="preserve">10. Editace snímku v </w:t>
      </w:r>
      <w:proofErr w:type="gramStart"/>
      <w:r>
        <w:rPr>
          <w:sz w:val="20"/>
          <w:szCs w:val="20"/>
        </w:rPr>
        <w:t>dialogu  „</w:t>
      </w:r>
      <w:proofErr w:type="spellStart"/>
      <w:r>
        <w:rPr>
          <w:sz w:val="20"/>
          <w:szCs w:val="20"/>
        </w:rPr>
        <w:t>křivky</w:t>
      </w:r>
      <w:proofErr w:type="gramEnd"/>
      <w:r>
        <w:rPr>
          <w:sz w:val="20"/>
          <w:szCs w:val="20"/>
        </w:rPr>
        <w:t>“ve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Photoshopu</w:t>
      </w:r>
      <w:proofErr w:type="spellEnd"/>
      <w:r>
        <w:rPr>
          <w:sz w:val="20"/>
          <w:szCs w:val="20"/>
        </w:rPr>
        <w:t xml:space="preserve"> v režimu RGB ovlivní / </w:t>
      </w:r>
      <w:proofErr w:type="spellStart"/>
      <w:r>
        <w:rPr>
          <w:i/>
          <w:iCs/>
          <w:sz w:val="20"/>
          <w:szCs w:val="20"/>
        </w:rPr>
        <w:t>Curve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editation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of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the</w:t>
      </w:r>
      <w:proofErr w:type="spellEnd"/>
      <w:r>
        <w:rPr>
          <w:i/>
          <w:iCs/>
          <w:sz w:val="20"/>
          <w:szCs w:val="20"/>
        </w:rPr>
        <w:t xml:space="preserve"> RGB </w:t>
      </w:r>
      <w:proofErr w:type="spellStart"/>
      <w:r>
        <w:rPr>
          <w:i/>
          <w:iCs/>
          <w:sz w:val="20"/>
          <w:szCs w:val="20"/>
        </w:rPr>
        <w:t>file</w:t>
      </w:r>
      <w:proofErr w:type="spellEnd"/>
      <w:r>
        <w:rPr>
          <w:i/>
          <w:iCs/>
          <w:sz w:val="20"/>
          <w:szCs w:val="20"/>
        </w:rPr>
        <w:t xml:space="preserve"> in </w:t>
      </w:r>
      <w:proofErr w:type="spellStart"/>
      <w:r>
        <w:rPr>
          <w:i/>
          <w:iCs/>
          <w:sz w:val="20"/>
          <w:szCs w:val="20"/>
        </w:rPr>
        <w:t>Photoshop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affects</w:t>
      </w:r>
      <w:proofErr w:type="spellEnd"/>
    </w:p>
    <w:p w:rsidR="00035FED" w:rsidRDefault="00684340">
      <w:pPr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</w:t>
      </w:r>
    </w:p>
    <w:p w:rsidR="00035FED" w:rsidRDefault="00684340">
      <w:r>
        <w:rPr>
          <w:sz w:val="20"/>
          <w:szCs w:val="20"/>
          <w:lang w:eastAsia="ar-SA"/>
        </w:rPr>
        <w:t xml:space="preserve">     a</w:t>
      </w:r>
      <w:r>
        <w:rPr>
          <w:sz w:val="20"/>
          <w:szCs w:val="20"/>
        </w:rPr>
        <w:t xml:space="preserve">. Pouze </w:t>
      </w:r>
      <w:proofErr w:type="spellStart"/>
      <w:r>
        <w:rPr>
          <w:sz w:val="20"/>
          <w:szCs w:val="20"/>
        </w:rPr>
        <w:t>jasouvou</w:t>
      </w:r>
      <w:proofErr w:type="spellEnd"/>
      <w:r>
        <w:rPr>
          <w:sz w:val="20"/>
          <w:szCs w:val="20"/>
        </w:rPr>
        <w:t xml:space="preserve"> složku obrazu /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lightness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only</w:t>
      </w:r>
      <w:proofErr w:type="spellEnd"/>
    </w:p>
    <w:p w:rsidR="00035FED" w:rsidRDefault="00684340"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00"/>
        </w:rPr>
        <w:t xml:space="preserve"> b. </w:t>
      </w:r>
      <w:r>
        <w:rPr>
          <w:sz w:val="20"/>
          <w:szCs w:val="20"/>
          <w:highlight w:val="yellow"/>
          <w:shd w:val="clear" w:color="auto" w:fill="FFFF00"/>
        </w:rPr>
        <w:t>Jasovou i barvovou složku obrazu /</w:t>
      </w:r>
      <w:r>
        <w:rPr>
          <w:i/>
          <w:iCs/>
          <w:sz w:val="20"/>
          <w:szCs w:val="20"/>
          <w:highlight w:val="yellow"/>
          <w:shd w:val="clear" w:color="auto" w:fill="FFFF00"/>
        </w:rPr>
        <w:t xml:space="preserve"> </w:t>
      </w:r>
      <w:proofErr w:type="spellStart"/>
      <w:r>
        <w:rPr>
          <w:i/>
          <w:iCs/>
          <w:sz w:val="20"/>
          <w:szCs w:val="20"/>
          <w:highlight w:val="yellow"/>
          <w:shd w:val="clear" w:color="auto" w:fill="FFFF00"/>
        </w:rPr>
        <w:t>lightness</w:t>
      </w:r>
      <w:proofErr w:type="spellEnd"/>
      <w:r>
        <w:rPr>
          <w:i/>
          <w:iCs/>
          <w:sz w:val="20"/>
          <w:szCs w:val="20"/>
          <w:highlight w:val="yellow"/>
          <w:shd w:val="clear" w:color="auto" w:fill="FFFF00"/>
        </w:rPr>
        <w:t xml:space="preserve"> and </w:t>
      </w:r>
      <w:proofErr w:type="spellStart"/>
      <w:r>
        <w:rPr>
          <w:i/>
          <w:iCs/>
          <w:sz w:val="20"/>
          <w:szCs w:val="20"/>
          <w:highlight w:val="yellow"/>
          <w:shd w:val="clear" w:color="auto" w:fill="FFFF00"/>
        </w:rPr>
        <w:t>color</w:t>
      </w:r>
      <w:proofErr w:type="spellEnd"/>
      <w:r>
        <w:rPr>
          <w:i/>
          <w:iCs/>
          <w:sz w:val="20"/>
          <w:szCs w:val="20"/>
          <w:highlight w:val="yellow"/>
          <w:shd w:val="clear" w:color="auto" w:fill="FFFF00"/>
        </w:rPr>
        <w:t xml:space="preserve"> as </w:t>
      </w:r>
      <w:proofErr w:type="spellStart"/>
      <w:r>
        <w:rPr>
          <w:i/>
          <w:iCs/>
          <w:sz w:val="20"/>
          <w:szCs w:val="20"/>
          <w:highlight w:val="yellow"/>
          <w:shd w:val="clear" w:color="auto" w:fill="FFFF00"/>
        </w:rPr>
        <w:t>w</w:t>
      </w:r>
      <w:r>
        <w:rPr>
          <w:i/>
          <w:iCs/>
          <w:sz w:val="20"/>
          <w:szCs w:val="20"/>
          <w:highlight w:val="yellow"/>
          <w:shd w:val="clear" w:color="auto" w:fill="FFFF00"/>
        </w:rPr>
        <w:t>ell</w:t>
      </w:r>
      <w:proofErr w:type="spellEnd"/>
    </w:p>
    <w:p w:rsidR="00035FED" w:rsidRDefault="00684340"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proofErr w:type="spellStart"/>
      <w:proofErr w:type="gramStart"/>
      <w:r>
        <w:rPr>
          <w:sz w:val="20"/>
          <w:szCs w:val="20"/>
        </w:rPr>
        <w:t>c.</w:t>
      </w:r>
      <w:r>
        <w:rPr>
          <w:sz w:val="20"/>
          <w:szCs w:val="20"/>
          <w:lang w:eastAsia="ar-SA"/>
        </w:rPr>
        <w:t>pouze</w:t>
      </w:r>
      <w:proofErr w:type="spellEnd"/>
      <w:proofErr w:type="gramEnd"/>
      <w:r>
        <w:rPr>
          <w:sz w:val="20"/>
          <w:szCs w:val="20"/>
          <w:lang w:eastAsia="ar-SA"/>
        </w:rPr>
        <w:t xml:space="preserve"> barvovou složku obrazu /</w:t>
      </w:r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color</w:t>
      </w:r>
      <w:proofErr w:type="spellEnd"/>
      <w:r>
        <w:rPr>
          <w:i/>
          <w:iCs/>
          <w:sz w:val="20"/>
          <w:szCs w:val="20"/>
          <w:lang w:eastAsia="ar-SA"/>
        </w:rPr>
        <w:t xml:space="preserve"> </w:t>
      </w:r>
      <w:proofErr w:type="spellStart"/>
      <w:r>
        <w:rPr>
          <w:i/>
          <w:iCs/>
          <w:sz w:val="20"/>
          <w:szCs w:val="20"/>
          <w:lang w:eastAsia="ar-SA"/>
        </w:rPr>
        <w:t>only</w:t>
      </w:r>
      <w:proofErr w:type="spellEnd"/>
    </w:p>
    <w:p w:rsidR="00035FED" w:rsidRDefault="00684340">
      <w:pPr>
        <w:rPr>
          <w:i/>
          <w:iCs/>
          <w:sz w:val="20"/>
          <w:szCs w:val="20"/>
          <w:lang w:eastAsia="ar-SA"/>
        </w:rPr>
      </w:pPr>
      <w:r>
        <w:rPr>
          <w:i/>
          <w:iCs/>
          <w:sz w:val="20"/>
          <w:szCs w:val="20"/>
          <w:lang w:eastAsia="ar-SA"/>
        </w:rPr>
        <w:t xml:space="preserve">     </w:t>
      </w:r>
    </w:p>
    <w:sectPr w:rsidR="00035FE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15478"/>
    <w:multiLevelType w:val="multilevel"/>
    <w:tmpl w:val="AD2E3FE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ED"/>
    <w:rsid w:val="00035FED"/>
    <w:rsid w:val="006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6D126-B973-40B5-AAA2-ADC2BEC6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Standardnpsmoodstavce1">
    <w:name w:val="Standardní písmo odstavce1"/>
    <w:qFormat/>
  </w:style>
  <w:style w:type="character" w:customStyle="1" w:styleId="NumberingSymbols">
    <w:name w:val="Numbering Symbols"/>
    <w:qFormat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 z technologie fotografie pro přijímací zkoušky na ITF FPF SU 2008-2009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z technologie fotografie pro přijímací zkoušky na ITF FPF SU 2008-2009</dc:title>
  <dc:subject/>
  <dc:creator>Petr Velkoborský</dc:creator>
  <dc:description/>
  <cp:lastModifiedBy>Mikolasova</cp:lastModifiedBy>
  <cp:revision>2</cp:revision>
  <cp:lastPrinted>1995-11-21T17:41:00Z</cp:lastPrinted>
  <dcterms:created xsi:type="dcterms:W3CDTF">2019-06-09T17:29:00Z</dcterms:created>
  <dcterms:modified xsi:type="dcterms:W3CDTF">2019-06-09T17:29:00Z</dcterms:modified>
  <dc:language>cs-CZ</dc:language>
</cp:coreProperties>
</file>