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06B4F34" w14:textId="7C8EE5D2" w:rsidR="00D23F41" w:rsidRPr="00D23F41" w:rsidRDefault="00D23F41" w:rsidP="00D23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F41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23F41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"http://www.pfos.unios.hr/upload/images/erasmus-eu.jpg" \* MERGEFORMATINET </w:instrText>
      </w:r>
      <w:r w:rsidRPr="00D23F41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D23F4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FFB229A" wp14:editId="079F1254">
            <wp:extent cx="5760720" cy="1920875"/>
            <wp:effectExtent l="0" t="0" r="5080" b="0"/>
            <wp:docPr id="1" name="Picture 1" descr="VÃ½sledek obrÃ¡zku pro 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Erasmus+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F4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C0D93E4" w14:textId="161101C8" w:rsidR="00FF1B07" w:rsidRPr="0042597D" w:rsidRDefault="00387A31" w:rsidP="00B229C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597D">
        <w:rPr>
          <w:rFonts w:ascii="Times New Roman" w:hAnsi="Times New Roman" w:cs="Times New Roman"/>
          <w:b/>
          <w:sz w:val="40"/>
          <w:szCs w:val="40"/>
        </w:rPr>
        <w:t>Výběrové řízení Erasmus+</w:t>
      </w:r>
      <w:r w:rsidR="00802CDC" w:rsidRPr="0042597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23F41" w:rsidRPr="0042597D">
        <w:rPr>
          <w:rFonts w:ascii="Times New Roman" w:hAnsi="Times New Roman" w:cs="Times New Roman"/>
          <w:b/>
          <w:sz w:val="40"/>
          <w:szCs w:val="40"/>
        </w:rPr>
        <w:t xml:space="preserve">pro ak. r. </w:t>
      </w:r>
      <w:r w:rsidRPr="0042597D">
        <w:rPr>
          <w:rFonts w:ascii="Times New Roman" w:hAnsi="Times New Roman" w:cs="Times New Roman"/>
          <w:b/>
          <w:sz w:val="40"/>
          <w:szCs w:val="40"/>
        </w:rPr>
        <w:t>20</w:t>
      </w:r>
      <w:r w:rsidR="00802CDC" w:rsidRPr="0042597D">
        <w:rPr>
          <w:rFonts w:ascii="Times New Roman" w:hAnsi="Times New Roman" w:cs="Times New Roman"/>
          <w:b/>
          <w:sz w:val="40"/>
          <w:szCs w:val="40"/>
        </w:rPr>
        <w:t>2</w:t>
      </w:r>
      <w:r w:rsidR="00014742">
        <w:rPr>
          <w:rFonts w:ascii="Times New Roman" w:hAnsi="Times New Roman" w:cs="Times New Roman"/>
          <w:b/>
          <w:sz w:val="40"/>
          <w:szCs w:val="40"/>
        </w:rPr>
        <w:t>5</w:t>
      </w:r>
      <w:r w:rsidRPr="0042597D">
        <w:rPr>
          <w:rFonts w:ascii="Times New Roman" w:hAnsi="Times New Roman" w:cs="Times New Roman"/>
          <w:b/>
          <w:sz w:val="40"/>
          <w:szCs w:val="40"/>
        </w:rPr>
        <w:t>/202</w:t>
      </w:r>
      <w:r w:rsidR="00014742">
        <w:rPr>
          <w:rFonts w:ascii="Times New Roman" w:hAnsi="Times New Roman" w:cs="Times New Roman"/>
          <w:b/>
          <w:sz w:val="40"/>
          <w:szCs w:val="40"/>
        </w:rPr>
        <w:t>6</w:t>
      </w:r>
      <w:r w:rsidR="00802CDC" w:rsidRPr="0042597D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Pr="0042597D">
        <w:rPr>
          <w:rFonts w:ascii="Times New Roman" w:hAnsi="Times New Roman" w:cs="Times New Roman"/>
          <w:b/>
          <w:sz w:val="40"/>
          <w:szCs w:val="40"/>
        </w:rPr>
        <w:t>Oddělení anglistiky</w:t>
      </w:r>
    </w:p>
    <w:p w14:paraId="7E115C74" w14:textId="11A34999" w:rsidR="00FF1B07" w:rsidRDefault="00387A31" w:rsidP="00B97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Zájemci o studium v zahraničí v</w:t>
      </w:r>
      <w:r w:rsidR="006D793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akademické</w:t>
      </w:r>
      <w:r w:rsidR="0001474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ro</w:t>
      </w:r>
      <w:r w:rsidR="00014742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802CDC">
        <w:rPr>
          <w:rFonts w:ascii="Times New Roman" w:hAnsi="Times New Roman" w:cs="Times New Roman"/>
          <w:sz w:val="24"/>
          <w:szCs w:val="24"/>
        </w:rPr>
        <w:t>2</w:t>
      </w:r>
      <w:r w:rsidR="000147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147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520">
        <w:rPr>
          <w:rFonts w:ascii="Times New Roman" w:hAnsi="Times New Roman" w:cs="Times New Roman"/>
          <w:sz w:val="24"/>
          <w:szCs w:val="24"/>
        </w:rPr>
        <w:t xml:space="preserve">se přihlašují v systému </w:t>
      </w:r>
      <w:r w:rsidR="00F65C55">
        <w:rPr>
          <w:rFonts w:ascii="Times New Roman" w:hAnsi="Times New Roman" w:cs="Times New Roman"/>
          <w:sz w:val="24"/>
          <w:szCs w:val="24"/>
        </w:rPr>
        <w:t>ISOIS</w:t>
      </w:r>
      <w:r w:rsidR="00B16E88">
        <w:rPr>
          <w:rFonts w:ascii="Times New Roman" w:hAnsi="Times New Roman" w:cs="Times New Roman"/>
          <w:sz w:val="24"/>
          <w:szCs w:val="24"/>
        </w:rPr>
        <w:t xml:space="preserve"> do </w:t>
      </w:r>
      <w:r w:rsidR="00014742">
        <w:rPr>
          <w:rFonts w:ascii="Times New Roman" w:hAnsi="Times New Roman" w:cs="Times New Roman"/>
          <w:sz w:val="24"/>
          <w:szCs w:val="24"/>
        </w:rPr>
        <w:t>3</w:t>
      </w:r>
      <w:r w:rsidR="00B16E88">
        <w:rPr>
          <w:rFonts w:ascii="Times New Roman" w:hAnsi="Times New Roman" w:cs="Times New Roman"/>
          <w:sz w:val="24"/>
          <w:szCs w:val="24"/>
        </w:rPr>
        <w:t xml:space="preserve">. </w:t>
      </w:r>
      <w:r w:rsidR="00014742">
        <w:rPr>
          <w:rFonts w:ascii="Times New Roman" w:hAnsi="Times New Roman" w:cs="Times New Roman"/>
          <w:sz w:val="24"/>
          <w:szCs w:val="24"/>
        </w:rPr>
        <w:t>4</w:t>
      </w:r>
      <w:r w:rsidR="00B16E88">
        <w:rPr>
          <w:rFonts w:ascii="Times New Roman" w:hAnsi="Times New Roman" w:cs="Times New Roman"/>
          <w:sz w:val="24"/>
          <w:szCs w:val="24"/>
        </w:rPr>
        <w:t>. 202</w:t>
      </w:r>
      <w:r w:rsidR="00014742">
        <w:rPr>
          <w:rFonts w:ascii="Times New Roman" w:hAnsi="Times New Roman" w:cs="Times New Roman"/>
          <w:sz w:val="24"/>
          <w:szCs w:val="24"/>
        </w:rPr>
        <w:t>5</w:t>
      </w:r>
      <w:r w:rsidR="00B16E88">
        <w:rPr>
          <w:rFonts w:ascii="Times New Roman" w:hAnsi="Times New Roman" w:cs="Times New Roman"/>
          <w:sz w:val="24"/>
          <w:szCs w:val="24"/>
        </w:rPr>
        <w:t>.</w:t>
      </w:r>
      <w:r w:rsidR="00B97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Vybírat mohou z následujících univerzit</w:t>
      </w:r>
      <w:r w:rsidR="00014742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tgtFrame="6O-lYQG12cfX7TxN41fW1oO" w:history="1">
        <w:r w:rsidR="00014742">
          <w:rPr>
            <w:rStyle w:val="Hypertextovodkaz"/>
          </w:rPr>
          <w:t>https://www.slu.cz/fpf/cz/layout/667</w:t>
        </w:r>
      </w:hyperlink>
      <w:r w:rsidR="00014742">
        <w:rPr>
          <w:color w:val="000000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353E30" w14:textId="2B30CE06" w:rsidR="00D1717B" w:rsidRDefault="00D1717B" w:rsidP="003A398E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Albánie</w:t>
      </w:r>
    </w:p>
    <w:p w14:paraId="0315E405" w14:textId="143BD7BB" w:rsidR="00D1717B" w:rsidRDefault="00D1717B" w:rsidP="003A398E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171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University of Vlora (Ismail Qemali)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- </w:t>
      </w:r>
      <w:hyperlink r:id="rId6" w:history="1">
        <w:r w:rsidRPr="00FF7C11">
          <w:rPr>
            <w:rStyle w:val="Hypertextovodkaz"/>
            <w:rFonts w:ascii="Times New Roman" w:eastAsia="Times New Roman" w:hAnsi="Times New Roman" w:cs="Times New Roman"/>
            <w:bCs/>
            <w:sz w:val="24"/>
            <w:szCs w:val="24"/>
            <w:lang w:eastAsia="cs-CZ"/>
          </w:rPr>
          <w:t>https://univlora.edu.al/fakulteti-i-shkencave-humane/</w:t>
        </w:r>
      </w:hyperlink>
    </w:p>
    <w:p w14:paraId="4B159A33" w14:textId="4DAD0E99" w:rsidR="000A7F8B" w:rsidRPr="000A7F8B" w:rsidRDefault="000A7F8B" w:rsidP="003A398E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Irsko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1320A35" w14:textId="128673CF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University of Limerick - </w:t>
      </w:r>
      <w:hyperlink r:id="rId7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https://www.ul.ie/</w:t>
        </w:r>
      </w:hyperlink>
    </w:p>
    <w:p w14:paraId="1D555B73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Itálie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EA1FD0D" w14:textId="119E01AA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Universita degli Studi d´Sassari</w:t>
      </w:r>
      <w:r w:rsidR="00555E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(Sardinie)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8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https://en.uniss.it/</w:t>
        </w:r>
      </w:hyperlink>
    </w:p>
    <w:p w14:paraId="5775D75A" w14:textId="200FDA22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Università degli Studi dell'Insubria</w:t>
      </w:r>
      <w:r w:rsidR="00555E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(Varese, Lombardie)</w:t>
      </w: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9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https://www.uninsubria.eu/</w:t>
        </w:r>
      </w:hyperlink>
    </w:p>
    <w:p w14:paraId="74CDB75D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Litva </w:t>
      </w:r>
    </w:p>
    <w:p w14:paraId="130066A5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Vilniaus Universitetas - </w:t>
      </w:r>
      <w:hyperlink r:id="rId10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https://www.knf.vu.lt/en/</w:t>
        </w:r>
      </w:hyperlink>
    </w:p>
    <w:p w14:paraId="57F738BB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Německo</w:t>
      </w:r>
    </w:p>
    <w:p w14:paraId="424838AC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Julius-Maximilians-Universität Würzburg - </w:t>
      </w:r>
      <w:hyperlink r:id="rId11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https://www.uni-wuerzburg.de/en/home/</w:t>
        </w:r>
      </w:hyperlink>
    </w:p>
    <w:p w14:paraId="74EEC4E6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Polsko</w:t>
      </w:r>
    </w:p>
    <w:p w14:paraId="070499C7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Uniwersytet Opolski - </w:t>
      </w:r>
      <w:hyperlink r:id="rId12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https://www.uni.opole.pl/en</w:t>
        </w:r>
      </w:hyperlink>
    </w:p>
    <w:p w14:paraId="1D1799A4" w14:textId="36B04B0C" w:rsidR="003A398E" w:rsidRDefault="003A398E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University of Silesia</w:t>
      </w:r>
      <w:r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, Katowice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- </w:t>
      </w:r>
      <w:hyperlink r:id="rId13" w:history="1">
        <w:r w:rsidR="00D1717B" w:rsidRPr="00FF7C1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https://us.edu.pl/instytut/ij/</w:t>
        </w:r>
      </w:hyperlink>
    </w:p>
    <w:p w14:paraId="7188142F" w14:textId="61C378BC" w:rsidR="008323A2" w:rsidRDefault="008323A2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Portugalsko</w:t>
      </w:r>
    </w:p>
    <w:p w14:paraId="22FBAA80" w14:textId="619B6E3A" w:rsidR="008323A2" w:rsidRDefault="008323A2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23A2">
        <w:rPr>
          <w:rFonts w:ascii="Times New Roman" w:eastAsia="Times New Roman" w:hAnsi="Times New Roman" w:cs="Times New Roman"/>
          <w:sz w:val="24"/>
          <w:szCs w:val="24"/>
          <w:lang w:eastAsia="cs-CZ"/>
        </w:rPr>
        <w:t>Instituto Politécnico de Braganca</w:t>
      </w:r>
      <w:r w:rsidR="004259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hyperlink r:id="rId14" w:history="1">
        <w:r w:rsidR="0042597D" w:rsidRPr="002615A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http://portal3.ipb.pt/index.php/en/gri/general-information</w:t>
        </w:r>
      </w:hyperlink>
    </w:p>
    <w:p w14:paraId="1F155F9E" w14:textId="6FD8F6FC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Slovensko</w:t>
      </w:r>
    </w:p>
    <w:p w14:paraId="716F8D6D" w14:textId="6FFBC302" w:rsid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Univerzita Pavla Jozefa Šafárika v Košiciach - </w:t>
      </w:r>
      <w:hyperlink r:id="rId15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https://www.upjs.sk/</w:t>
        </w:r>
      </w:hyperlink>
    </w:p>
    <w:p w14:paraId="287515D8" w14:textId="251280DD" w:rsidR="003A398E" w:rsidRDefault="003A398E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lastRenderedPageBreak/>
        <w:t>Univerzita Komenského v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 </w:t>
      </w: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Bratislavě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- </w:t>
      </w:r>
      <w:hyperlink r:id="rId16" w:history="1">
        <w:r w:rsidR="00D1717B" w:rsidRPr="00FF7C1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https://fphil.uniba.sk/katedry-a-odborne-pracoviska/kaa/studium/studijne-programy/</w:t>
        </w:r>
      </w:hyperlink>
    </w:p>
    <w:p w14:paraId="23E5B4FC" w14:textId="21A91974" w:rsidR="003A398E" w:rsidRPr="003A398E" w:rsidRDefault="003A398E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cs-CZ"/>
        </w:rPr>
      </w:pPr>
      <w:r w:rsidRPr="003A398E">
        <w:rPr>
          <w:rStyle w:val="Hypertextovodkaz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cs-CZ"/>
        </w:rPr>
        <w:t>Španělsko</w:t>
      </w:r>
    </w:p>
    <w:p w14:paraId="6F423FD2" w14:textId="4EE1816F" w:rsidR="003A398E" w:rsidRDefault="003A398E" w:rsidP="000A7F8B">
      <w:pPr>
        <w:shd w:val="clear" w:color="auto" w:fill="FFFFFF"/>
        <w:spacing w:after="240" w:line="240" w:lineRule="auto"/>
        <w:contextualSpacing/>
        <w:outlineLvl w:val="3"/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</w:pPr>
      <w:r w:rsidRPr="003A398E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University of the Balearic Islands</w:t>
      </w:r>
      <w:r w:rsidR="00D1717B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- </w:t>
      </w:r>
      <w:hyperlink r:id="rId17" w:history="1">
        <w:r w:rsidR="00D1717B" w:rsidRPr="00FF7C11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https://www.uib.eu/With-you/mes-per-a-tu/Incoming-Students-FAQs/</w:t>
        </w:r>
      </w:hyperlink>
    </w:p>
    <w:p w14:paraId="4B5B6BA4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Turecko</w:t>
      </w:r>
    </w:p>
    <w:p w14:paraId="0D3D54AA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Canakkale Onsekiz University - https://global.comu.edu.tr/</w:t>
      </w:r>
      <w:r w:rsidRPr="000A7F8B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https://global.comu.edu.tr/</w:t>
        </w:r>
      </w:hyperlink>
    </w:p>
    <w:p w14:paraId="04E5A852" w14:textId="77777777" w:rsidR="000A7F8B" w:rsidRPr="000A7F8B" w:rsidRDefault="000A7F8B" w:rsidP="000A7F8B">
      <w:pPr>
        <w:shd w:val="clear" w:color="auto" w:fill="FFFFFF"/>
        <w:spacing w:after="24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Istanbul Aydin University (</w:t>
      </w:r>
      <w:hyperlink r:id="rId19" w:history="1">
        <w:r w:rsidRPr="000A7F8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https://www.aydin.edu.tr/en-us/Pages/default.aspx</w:t>
        </w:r>
      </w:hyperlink>
      <w:r w:rsidRPr="000A7F8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8E6B21D" w14:textId="381CBE39" w:rsidR="00802CDC" w:rsidRDefault="004B5122" w:rsidP="00802C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´</w:t>
      </w:r>
    </w:p>
    <w:p w14:paraId="41BA5112" w14:textId="77777777" w:rsidR="004B5122" w:rsidRDefault="004B5122" w:rsidP="00802C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27B25" w14:textId="6951BC2D" w:rsidR="00FF1B07" w:rsidRDefault="00B97520" w:rsidP="00B97520">
      <w:r>
        <w:rPr>
          <w:rFonts w:ascii="Times New Roman" w:hAnsi="Times New Roman" w:cs="Times New Roman"/>
          <w:sz w:val="24"/>
          <w:szCs w:val="24"/>
        </w:rPr>
        <w:t xml:space="preserve">Informace a návody: </w:t>
      </w:r>
      <w:hyperlink r:id="rId20" w:history="1">
        <w:r w:rsidRPr="00FF7C1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https://www.slu.cz/fpf/cz/erasmusinformaceprostudenty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FF1B07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07"/>
    <w:rsid w:val="00014742"/>
    <w:rsid w:val="000317E0"/>
    <w:rsid w:val="000A7F8B"/>
    <w:rsid w:val="000D116B"/>
    <w:rsid w:val="00184033"/>
    <w:rsid w:val="001A0B96"/>
    <w:rsid w:val="001E107D"/>
    <w:rsid w:val="00222E79"/>
    <w:rsid w:val="00241030"/>
    <w:rsid w:val="00281F07"/>
    <w:rsid w:val="003415E2"/>
    <w:rsid w:val="00387A31"/>
    <w:rsid w:val="003A398E"/>
    <w:rsid w:val="0042597D"/>
    <w:rsid w:val="004B5122"/>
    <w:rsid w:val="00542ED2"/>
    <w:rsid w:val="00555E7B"/>
    <w:rsid w:val="006D7933"/>
    <w:rsid w:val="00802CDC"/>
    <w:rsid w:val="008323A2"/>
    <w:rsid w:val="009A7C1A"/>
    <w:rsid w:val="00A40E76"/>
    <w:rsid w:val="00B16E88"/>
    <w:rsid w:val="00B229C9"/>
    <w:rsid w:val="00B75160"/>
    <w:rsid w:val="00B97520"/>
    <w:rsid w:val="00BB7DB1"/>
    <w:rsid w:val="00C10710"/>
    <w:rsid w:val="00D11EC7"/>
    <w:rsid w:val="00D1717B"/>
    <w:rsid w:val="00D23F41"/>
    <w:rsid w:val="00D8499A"/>
    <w:rsid w:val="00DB0D8E"/>
    <w:rsid w:val="00DC3FD3"/>
    <w:rsid w:val="00DC7D1B"/>
    <w:rsid w:val="00DE1605"/>
    <w:rsid w:val="00F65C55"/>
    <w:rsid w:val="00FE2FFA"/>
    <w:rsid w:val="00FF1B07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EB27"/>
  <w15:docId w15:val="{6DBE1BDC-E046-284E-AC8B-B615C60A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846BE3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character" w:styleId="Hypertextovodkaz">
    <w:name w:val="Hyperlink"/>
    <w:basedOn w:val="Standardnpsmoodstavce"/>
    <w:uiPriority w:val="99"/>
    <w:unhideWhenUsed/>
    <w:rsid w:val="0024103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1030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02CD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55E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uniss.it/" TargetMode="External"/><Relationship Id="rId13" Type="http://schemas.openxmlformats.org/officeDocument/2006/relationships/hyperlink" Target="https://us.edu.pl/instytut/ij/" TargetMode="External"/><Relationship Id="rId18" Type="http://schemas.openxmlformats.org/officeDocument/2006/relationships/hyperlink" Target="https://global.comu.edu.tr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ul.ie/" TargetMode="External"/><Relationship Id="rId12" Type="http://schemas.openxmlformats.org/officeDocument/2006/relationships/hyperlink" Target="https://www.uni.opole.pl/en" TargetMode="External"/><Relationship Id="rId17" Type="http://schemas.openxmlformats.org/officeDocument/2006/relationships/hyperlink" Target="https://www.uib.eu/With-you/mes-per-a-tu/Incoming-Students-FAQ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phil.uniba.sk/katedry-a-odborne-pracoviska/kaa/studium/studijne-programy/" TargetMode="External"/><Relationship Id="rId20" Type="http://schemas.openxmlformats.org/officeDocument/2006/relationships/hyperlink" Target="https://www.slu.cz/fpf/cz/erasmusinformaceprostudenty" TargetMode="External"/><Relationship Id="rId1" Type="http://schemas.openxmlformats.org/officeDocument/2006/relationships/styles" Target="styles.xml"/><Relationship Id="rId6" Type="http://schemas.openxmlformats.org/officeDocument/2006/relationships/hyperlink" Target="https://univlora.edu.al/fakulteti-i-shkencave-humane/" TargetMode="External"/><Relationship Id="rId11" Type="http://schemas.openxmlformats.org/officeDocument/2006/relationships/hyperlink" Target="https://www.uni-wuerzburg.de/en/home/" TargetMode="External"/><Relationship Id="rId5" Type="http://schemas.openxmlformats.org/officeDocument/2006/relationships/hyperlink" Target="https://www.slu.cz/fpf/cz/layout/667" TargetMode="External"/><Relationship Id="rId15" Type="http://schemas.openxmlformats.org/officeDocument/2006/relationships/hyperlink" Target="https://www.upjs.sk/" TargetMode="External"/><Relationship Id="rId10" Type="http://schemas.openxmlformats.org/officeDocument/2006/relationships/hyperlink" Target="https://www.knf.vu.lt/en/" TargetMode="External"/><Relationship Id="rId19" Type="http://schemas.openxmlformats.org/officeDocument/2006/relationships/hyperlink" Target="https://www.aydin.edu.tr/en-us/Pages/default.asp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uninsubria.eu/" TargetMode="External"/><Relationship Id="rId14" Type="http://schemas.openxmlformats.org/officeDocument/2006/relationships/hyperlink" Target="http://portal3.ipb.pt/index.php/en/gri/general-inform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Adamová</dc:creator>
  <dc:description/>
  <cp:lastModifiedBy>Magdalena Knopp</cp:lastModifiedBy>
  <cp:revision>2</cp:revision>
  <cp:lastPrinted>2021-02-05T11:59:00Z</cp:lastPrinted>
  <dcterms:created xsi:type="dcterms:W3CDTF">2025-02-19T08:46:00Z</dcterms:created>
  <dcterms:modified xsi:type="dcterms:W3CDTF">2025-02-19T08:46:00Z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