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B5" w:rsidRDefault="001769B5">
      <w:r>
        <w:t>Ident. č.:</w:t>
      </w:r>
      <w:r>
        <w:tab/>
      </w:r>
      <w:r>
        <w:tab/>
      </w:r>
      <w:r>
        <w:tab/>
      </w:r>
      <w:r>
        <w:tab/>
        <w:t>Datum: .............................</w:t>
      </w:r>
    </w:p>
    <w:p w:rsidR="00BA4DB5" w:rsidRDefault="00BA4DB5"/>
    <w:p w:rsidR="00BA4DB5" w:rsidRDefault="00BA4DB5"/>
    <w:tbl>
      <w:tblPr>
        <w:tblW w:w="9211" w:type="dxa"/>
        <w:tblInd w:w="-29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11"/>
        <w:gridCol w:w="1316"/>
        <w:gridCol w:w="1314"/>
        <w:gridCol w:w="1316"/>
        <w:gridCol w:w="1315"/>
        <w:gridCol w:w="1323"/>
      </w:tblGrid>
      <w:tr w:rsidR="00BA4DB5">
        <w:tc>
          <w:tcPr>
            <w:tcW w:w="13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9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</w:tc>
        <w:tc>
          <w:tcPr>
            <w:tcW w:w="131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</w:p>
        </w:tc>
        <w:tc>
          <w:tcPr>
            <w:tcW w:w="13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A3</w:t>
            </w:r>
          </w:p>
        </w:tc>
        <w:tc>
          <w:tcPr>
            <w:tcW w:w="13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A4</w:t>
            </w:r>
          </w:p>
        </w:tc>
        <w:tc>
          <w:tcPr>
            <w:tcW w:w="13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A5</w:t>
            </w:r>
          </w:p>
        </w:tc>
        <w:tc>
          <w:tcPr>
            <w:tcW w:w="131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132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val="cs-CZ"/>
              </w:rPr>
              <w:t>Celkem</w:t>
            </w:r>
          </w:p>
        </w:tc>
      </w:tr>
      <w:tr w:rsidR="00BA4DB5">
        <w:tc>
          <w:tcPr>
            <w:tcW w:w="131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39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BA4DB5" w:rsidRDefault="00BA4DB5">
      <w:pPr>
        <w:rPr>
          <w:b/>
        </w:rPr>
      </w:pPr>
    </w:p>
    <w:p w:rsidR="00BA4DB5" w:rsidRDefault="00BA4DB5">
      <w:pPr>
        <w:rPr>
          <w:b/>
        </w:rPr>
      </w:pPr>
    </w:p>
    <w:p w:rsidR="00BA4DB5" w:rsidRDefault="001769B5">
      <w:pPr>
        <w:rPr>
          <w:b/>
          <w:lang w:val="cs-CZ"/>
        </w:rPr>
      </w:pPr>
      <w:r>
        <w:rPr>
          <w:b/>
          <w:lang w:val="cs-CZ"/>
        </w:rPr>
        <w:t xml:space="preserve">Italština </w:t>
      </w:r>
      <w:r>
        <w:rPr>
          <w:rFonts w:ascii="Symbol" w:hAnsi="Symbol" w:cs="Symbol"/>
          <w:b/>
          <w:lang w:val="cs-CZ"/>
        </w:rPr>
        <w:t></w:t>
      </w:r>
      <w:r>
        <w:rPr>
          <w:b/>
          <w:lang w:val="cs-CZ"/>
        </w:rPr>
        <w:t xml:space="preserve"> přijímací zkoušky 2017 – varianta 1</w:t>
      </w:r>
    </w:p>
    <w:p w:rsidR="00BA4DB5" w:rsidRDefault="00BA4DB5">
      <w:pPr>
        <w:rPr>
          <w:b/>
          <w:lang w:val="cs-CZ"/>
        </w:rPr>
      </w:pPr>
    </w:p>
    <w:p w:rsidR="00BA4DB5" w:rsidRDefault="001769B5">
      <w:pPr>
        <w:spacing w:line="480" w:lineRule="auto"/>
        <w:rPr>
          <w:b/>
          <w:color w:val="000000"/>
          <w:lang w:val="cs-CZ"/>
        </w:rPr>
      </w:pPr>
      <w:r>
        <w:rPr>
          <w:b/>
          <w:lang w:val="cs-CZ"/>
        </w:rPr>
        <w:t>T E S T  „A“</w:t>
      </w:r>
    </w:p>
    <w:p w:rsidR="00BA4DB5" w:rsidRDefault="001769B5">
      <w:pPr>
        <w:spacing w:after="240"/>
        <w:rPr>
          <w:b/>
          <w:i/>
          <w:lang w:val="cs-CZ"/>
        </w:rPr>
      </w:pPr>
      <w:r>
        <w:rPr>
          <w:b/>
          <w:lang w:val="cs-CZ"/>
        </w:rPr>
        <w:t>Cvičení 1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Vyberte a doplňte do následujících vět vhodné sloveso ve správném tvaru. 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Každé sloveso lze užít jen jednou.</w:t>
      </w:r>
    </w:p>
    <w:p w:rsidR="00BA4DB5" w:rsidRDefault="001769B5">
      <w:pPr>
        <w:spacing w:after="120"/>
        <w:rPr>
          <w:b/>
        </w:rPr>
      </w:pPr>
      <w:r>
        <w:rPr>
          <w:b/>
        </w:rPr>
        <w:t>mangiare, dovere, restare, scrivere, fare, andare</w:t>
      </w:r>
    </w:p>
    <w:p w:rsidR="00BA4DB5" w:rsidRDefault="001769B5">
      <w:pPr>
        <w:numPr>
          <w:ilvl w:val="0"/>
          <w:numId w:val="2"/>
        </w:numPr>
        <w:spacing w:line="360" w:lineRule="auto"/>
        <w:ind w:left="357" w:hanging="357"/>
      </w:pPr>
      <w:r>
        <w:t>Ciao ragazzi, che cosa ............................................................. stasera?</w:t>
      </w:r>
    </w:p>
    <w:p w:rsidR="00BA4DB5" w:rsidRDefault="001769B5">
      <w:pPr>
        <w:numPr>
          <w:ilvl w:val="0"/>
          <w:numId w:val="2"/>
        </w:numPr>
        <w:spacing w:line="360" w:lineRule="auto"/>
        <w:ind w:left="357" w:hanging="357"/>
      </w:pPr>
      <w:r>
        <w:t>.......................................prepararci per la lezione di tedesco.</w:t>
      </w:r>
    </w:p>
    <w:p w:rsidR="00BA4DB5" w:rsidRDefault="001769B5">
      <w:pPr>
        <w:numPr>
          <w:ilvl w:val="0"/>
          <w:numId w:val="2"/>
        </w:numPr>
        <w:spacing w:line="360" w:lineRule="auto"/>
        <w:ind w:left="357" w:hanging="357"/>
      </w:pPr>
      <w:r>
        <w:t>Roberto .................................................... molti messaggi.</w:t>
      </w:r>
    </w:p>
    <w:p w:rsidR="00BA4DB5" w:rsidRDefault="001769B5">
      <w:pPr>
        <w:numPr>
          <w:ilvl w:val="0"/>
          <w:numId w:val="2"/>
        </w:numPr>
        <w:spacing w:line="360" w:lineRule="auto"/>
        <w:ind w:left="357" w:hanging="357"/>
      </w:pPr>
      <w:r>
        <w:t>Io oggi ................................................. a casa ad ascoltare musica.</w:t>
      </w:r>
    </w:p>
    <w:p w:rsidR="00BA4DB5" w:rsidRDefault="001769B5">
      <w:pPr>
        <w:numPr>
          <w:ilvl w:val="0"/>
          <w:numId w:val="2"/>
        </w:numPr>
        <w:spacing w:line="360" w:lineRule="auto"/>
        <w:ind w:left="357" w:hanging="357"/>
      </w:pPr>
      <w:r>
        <w:t>Noi ..................................................... al cinema, e voi?</w:t>
      </w:r>
    </w:p>
    <w:p w:rsidR="00BA4DB5" w:rsidRDefault="001769B5">
      <w:pPr>
        <w:numPr>
          <w:ilvl w:val="0"/>
          <w:numId w:val="2"/>
        </w:numPr>
        <w:spacing w:line="360" w:lineRule="auto"/>
        <w:ind w:left="357" w:hanging="357"/>
      </w:pPr>
      <w:r>
        <w:t>Ieri sera, Giuseppe e Mario .................................................. la pizza.</w:t>
      </w:r>
    </w:p>
    <w:p w:rsidR="00BA4DB5" w:rsidRDefault="00BA4DB5">
      <w:pPr>
        <w:spacing w:line="360" w:lineRule="auto"/>
        <w:rPr>
          <w:b/>
        </w:rPr>
      </w:pPr>
    </w:p>
    <w:p w:rsidR="00BA4DB5" w:rsidRDefault="001769B5">
      <w:pPr>
        <w:spacing w:line="360" w:lineRule="auto"/>
        <w:rPr>
          <w:lang w:val="cs-CZ"/>
        </w:rPr>
      </w:pPr>
      <w:r>
        <w:rPr>
          <w:b/>
          <w:lang w:val="cs-CZ"/>
        </w:rPr>
        <w:t>Cvičení 2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Převeďte do množného čísla </w:t>
      </w:r>
      <w:r>
        <w:rPr>
          <w:b/>
          <w:i/>
          <w:u w:val="single"/>
          <w:lang w:val="cs-CZ"/>
        </w:rPr>
        <w:t>všechny</w:t>
      </w:r>
      <w:r>
        <w:rPr>
          <w:b/>
          <w:i/>
          <w:lang w:val="cs-CZ"/>
        </w:rPr>
        <w:t xml:space="preserve"> možné tvary (8 tvarů).</w:t>
      </w:r>
    </w:p>
    <w:p w:rsidR="00BA4DB5" w:rsidRDefault="001769B5">
      <w:pPr>
        <w:spacing w:line="360" w:lineRule="auto"/>
      </w:pPr>
      <w:r>
        <w:t>1. Lo zio lavora in Italia.</w:t>
      </w:r>
    </w:p>
    <w:p w:rsidR="00BA4DB5" w:rsidRDefault="001769B5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BA4DB5" w:rsidRDefault="001769B5">
      <w:pPr>
        <w:spacing w:line="360" w:lineRule="auto"/>
      </w:pPr>
      <w:r>
        <w:t>2. A Roma c’è una bella fontana antica.</w:t>
      </w:r>
    </w:p>
    <w:p w:rsidR="00BA4DB5" w:rsidRDefault="001769B5">
      <w:r>
        <w:t>.....................................................................................................................................................</w:t>
      </w:r>
    </w:p>
    <w:p w:rsidR="00BA4DB5" w:rsidRDefault="00BA4DB5">
      <w:pPr>
        <w:spacing w:after="240"/>
        <w:rPr>
          <w:b/>
          <w:lang w:val="cs-CZ"/>
        </w:rPr>
      </w:pPr>
    </w:p>
    <w:p w:rsidR="00BA4DB5" w:rsidRDefault="001769B5">
      <w:pPr>
        <w:spacing w:after="240"/>
        <w:rPr>
          <w:b/>
          <w:i/>
          <w:lang w:val="cs-CZ"/>
        </w:rPr>
      </w:pPr>
      <w:r>
        <w:rPr>
          <w:b/>
          <w:lang w:val="cs-CZ"/>
        </w:rPr>
        <w:t>Cvičení 3</w:t>
      </w:r>
      <w:r>
        <w:rPr>
          <w:b/>
          <w:lang w:val="cs-CZ"/>
        </w:rPr>
        <w:tab/>
      </w:r>
      <w:r>
        <w:rPr>
          <w:b/>
          <w:i/>
          <w:lang w:val="cs-CZ"/>
        </w:rPr>
        <w:t>Odpovězte na otázky kladně, nebo záporně tak, že v odpovědi</w:t>
      </w:r>
      <w:r>
        <w:rPr>
          <w:b/>
          <w:lang w:val="cs-CZ"/>
        </w:rPr>
        <w:t xml:space="preserve"> </w:t>
      </w:r>
      <w:r>
        <w:rPr>
          <w:b/>
          <w:i/>
          <w:lang w:val="cs-CZ"/>
        </w:rPr>
        <w:t xml:space="preserve">nahradíte 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podtržené výrazy nepřízvučným zájmenem nebo částicí.</w:t>
      </w:r>
    </w:p>
    <w:p w:rsidR="00BA4DB5" w:rsidRDefault="001769B5">
      <w:pPr>
        <w:numPr>
          <w:ilvl w:val="0"/>
          <w:numId w:val="1"/>
        </w:numPr>
        <w:spacing w:line="360" w:lineRule="auto"/>
        <w:rPr>
          <w:lang w:val="cs-CZ"/>
        </w:rPr>
      </w:pPr>
      <w:r>
        <w:t xml:space="preserve">Devi ubbidire </w:t>
      </w:r>
      <w:r>
        <w:rPr>
          <w:u w:val="single"/>
        </w:rPr>
        <w:t>ai nonni</w:t>
      </w:r>
      <w:r>
        <w:rPr>
          <w:lang w:val="cs-CZ"/>
        </w:rPr>
        <w:t>?</w:t>
      </w:r>
    </w:p>
    <w:p w:rsidR="00BA4DB5" w:rsidRDefault="001769B5">
      <w:pPr>
        <w:spacing w:line="360" w:lineRule="auto"/>
      </w:pPr>
      <w:r>
        <w:rPr>
          <w:lang w:val="cs-CZ"/>
        </w:rPr>
        <w:t>.........................................................</w:t>
      </w:r>
      <w:r>
        <w:t>....................................................................................  .</w:t>
      </w:r>
    </w:p>
    <w:p w:rsidR="00BA4DB5" w:rsidRDefault="001769B5">
      <w:pPr>
        <w:numPr>
          <w:ilvl w:val="0"/>
          <w:numId w:val="1"/>
        </w:numPr>
        <w:spacing w:line="360" w:lineRule="auto"/>
      </w:pPr>
      <w:r>
        <w:t xml:space="preserve">Il libro non è piaciuto </w:t>
      </w:r>
      <w:r>
        <w:rPr>
          <w:u w:val="single"/>
        </w:rPr>
        <w:t>a Lucia</w:t>
      </w:r>
      <w:r>
        <w:t>?</w:t>
      </w:r>
    </w:p>
    <w:p w:rsidR="00BA4DB5" w:rsidRDefault="001769B5">
      <w:pPr>
        <w:spacing w:line="360" w:lineRule="auto"/>
      </w:pPr>
      <w:r>
        <w:t>.............................................................................................................................................  .</w:t>
      </w:r>
    </w:p>
    <w:p w:rsidR="00BA4DB5" w:rsidRDefault="001769B5">
      <w:pPr>
        <w:numPr>
          <w:ilvl w:val="0"/>
          <w:numId w:val="1"/>
        </w:numPr>
        <w:spacing w:line="360" w:lineRule="auto"/>
      </w:pPr>
      <w:r>
        <w:t xml:space="preserve">Avete sentito </w:t>
      </w:r>
      <w:r>
        <w:rPr>
          <w:u w:val="single"/>
        </w:rPr>
        <w:t>la mamma di Marco</w:t>
      </w:r>
      <w:r>
        <w:t>?</w:t>
      </w:r>
    </w:p>
    <w:p w:rsidR="00BA4DB5" w:rsidRDefault="001769B5">
      <w:pPr>
        <w:spacing w:line="360" w:lineRule="auto"/>
      </w:pPr>
      <w:r>
        <w:t>.............................................................................................................................................  .</w:t>
      </w:r>
    </w:p>
    <w:p w:rsidR="00BA4DB5" w:rsidRDefault="001769B5">
      <w:pPr>
        <w:numPr>
          <w:ilvl w:val="0"/>
          <w:numId w:val="1"/>
        </w:numPr>
        <w:spacing w:line="360" w:lineRule="auto"/>
      </w:pPr>
      <w:r>
        <w:t xml:space="preserve">Siete andati </w:t>
      </w:r>
      <w:r>
        <w:rPr>
          <w:u w:val="single"/>
        </w:rPr>
        <w:t>all’estero</w:t>
      </w:r>
      <w:r>
        <w:t xml:space="preserve"> l’anno scorso?</w:t>
      </w:r>
    </w:p>
    <w:p w:rsidR="00BA4DB5" w:rsidRDefault="001769B5">
      <w:pPr>
        <w:spacing w:line="360" w:lineRule="auto"/>
      </w:pPr>
      <w:r>
        <w:t>............................................................................................................................................  .</w:t>
      </w:r>
    </w:p>
    <w:p w:rsidR="00BA4DB5" w:rsidRDefault="00BA4DB5"/>
    <w:p w:rsidR="00BA4DB5" w:rsidRDefault="00BA4DB5">
      <w:pPr>
        <w:spacing w:line="360" w:lineRule="auto"/>
      </w:pPr>
    </w:p>
    <w:p w:rsidR="00BA4DB5" w:rsidRDefault="00BA4DB5">
      <w:pPr>
        <w:spacing w:line="360" w:lineRule="auto"/>
      </w:pPr>
    </w:p>
    <w:p w:rsidR="00BA4DB5" w:rsidRDefault="001769B5">
      <w:pPr>
        <w:spacing w:line="360" w:lineRule="auto"/>
        <w:rPr>
          <w:lang w:val="cs-CZ"/>
        </w:rPr>
      </w:pPr>
      <w:r>
        <w:rPr>
          <w:b/>
          <w:szCs w:val="24"/>
        </w:rPr>
        <w:t>Cvičení 4</w:t>
      </w:r>
      <w:r>
        <w:rPr>
          <w:szCs w:val="24"/>
        </w:rPr>
        <w:tab/>
      </w:r>
      <w:r>
        <w:rPr>
          <w:b/>
          <w:i/>
          <w:szCs w:val="24"/>
          <w:lang w:val="cs-CZ"/>
        </w:rPr>
        <w:t xml:space="preserve">Přečtěte text a křížkem označte </w:t>
      </w:r>
      <w:r>
        <w:rPr>
          <w:b/>
          <w:i/>
          <w:szCs w:val="24"/>
          <w:u w:val="single"/>
          <w:lang w:val="cs-CZ"/>
        </w:rPr>
        <w:t>pravdivé</w:t>
      </w:r>
      <w:r>
        <w:rPr>
          <w:b/>
          <w:i/>
          <w:szCs w:val="24"/>
          <w:lang w:val="cs-CZ"/>
        </w:rPr>
        <w:t xml:space="preserve"> tvrzení.</w:t>
      </w:r>
    </w:p>
    <w:p w:rsidR="00BA4DB5" w:rsidRDefault="001769B5">
      <w:pPr>
        <w:spacing w:line="360" w:lineRule="auto"/>
      </w:pPr>
      <w:r>
        <w:rPr>
          <w:b/>
          <w:bCs/>
        </w:rPr>
        <w:t>Il sogno di Marta</w:t>
      </w:r>
    </w:p>
    <w:p w:rsidR="00BA4DB5" w:rsidRDefault="001769B5">
      <w:r>
        <w:t>Marta ha un sogno: un'automobile sportiva. Vuole correre sotto il cielo azzurro. Suo figlio Guido preferisce il trattore. Il padre di un suo amico ha un trattore, perché vive in campagna.</w:t>
      </w:r>
    </w:p>
    <w:p w:rsidR="00BA4DB5" w:rsidRDefault="001769B5">
      <w:r>
        <w:tab/>
        <w:t>Marta e Guido abitano nel centro della città e lì non ci sono posti per parcheggiare una macchina. Lì vicino hanno molti amici e ci sono belle birrerie. Quando prende la birra con gli amici, Marta parla di automobili sportive.</w:t>
      </w:r>
    </w:p>
    <w:p w:rsidR="00BA4DB5" w:rsidRDefault="00BA4DB5"/>
    <w:p w:rsidR="00BA4DB5" w:rsidRDefault="001769B5">
      <w:pPr>
        <w:numPr>
          <w:ilvl w:val="0"/>
          <w:numId w:val="3"/>
        </w:numPr>
        <w:spacing w:line="360" w:lineRule="auto"/>
      </w:pPr>
      <w:r>
        <w:t>A Marta piace correre in automobile</w:t>
      </w:r>
      <w:r>
        <w:tab/>
      </w:r>
      <w:r>
        <w:tab/>
      </w:r>
      <w:r>
        <w:tab/>
      </w:r>
      <w:r>
        <w:rPr>
          <w:lang w:val="cs-CZ"/>
        </w:rPr>
        <w:t></w:t>
      </w:r>
    </w:p>
    <w:p w:rsidR="00BA4DB5" w:rsidRDefault="001769B5">
      <w:pPr>
        <w:numPr>
          <w:ilvl w:val="0"/>
          <w:numId w:val="3"/>
        </w:numPr>
        <w:spacing w:line="360" w:lineRule="auto"/>
      </w:pPr>
      <w:r>
        <w:t>Guido è il partner di Marta</w:t>
      </w:r>
      <w:r>
        <w:tab/>
      </w:r>
      <w:r>
        <w:tab/>
      </w:r>
      <w:r>
        <w:tab/>
      </w:r>
      <w:r>
        <w:tab/>
      </w:r>
      <w:r>
        <w:rPr>
          <w:lang w:val="cs-CZ"/>
        </w:rPr>
        <w:t></w:t>
      </w:r>
    </w:p>
    <w:p w:rsidR="00BA4DB5" w:rsidRDefault="001769B5">
      <w:pPr>
        <w:numPr>
          <w:ilvl w:val="0"/>
          <w:numId w:val="3"/>
        </w:numPr>
        <w:spacing w:line="360" w:lineRule="auto"/>
      </w:pPr>
      <w:r>
        <w:t>La casa di Marta e Guido è in città</w:t>
      </w:r>
      <w:r>
        <w:tab/>
      </w:r>
      <w:r>
        <w:tab/>
      </w:r>
      <w:r>
        <w:tab/>
      </w:r>
      <w:r>
        <w:rPr>
          <w:lang w:val="cs-CZ"/>
        </w:rPr>
        <w:t></w:t>
      </w:r>
    </w:p>
    <w:p w:rsidR="00BA4DB5" w:rsidRDefault="001769B5">
      <w:pPr>
        <w:numPr>
          <w:ilvl w:val="0"/>
          <w:numId w:val="3"/>
        </w:numPr>
        <w:spacing w:line="360" w:lineRule="auto"/>
      </w:pPr>
      <w:r>
        <w:t>Il padre di Guido è un trattore</w:t>
      </w:r>
      <w:r>
        <w:tab/>
      </w:r>
      <w:r>
        <w:tab/>
      </w:r>
      <w:r>
        <w:tab/>
      </w:r>
      <w:r>
        <w:rPr>
          <w:lang w:val="cs-CZ"/>
        </w:rPr>
        <w:t></w:t>
      </w:r>
    </w:p>
    <w:p w:rsidR="00BA4DB5" w:rsidRDefault="001769B5">
      <w:pPr>
        <w:numPr>
          <w:ilvl w:val="0"/>
          <w:numId w:val="3"/>
        </w:numPr>
        <w:spacing w:line="360" w:lineRule="auto"/>
      </w:pPr>
      <w:r>
        <w:t>Marta non vuole la birra, preferisce le automobili</w:t>
      </w:r>
      <w:r>
        <w:tab/>
      </w:r>
      <w:r>
        <w:rPr>
          <w:lang w:val="cs-CZ"/>
        </w:rPr>
        <w:t></w:t>
      </w:r>
    </w:p>
    <w:p w:rsidR="00BA4DB5" w:rsidRDefault="00BA4DB5">
      <w:pPr>
        <w:spacing w:line="360" w:lineRule="auto"/>
      </w:pPr>
    </w:p>
    <w:p w:rsidR="00BA4DB5" w:rsidRDefault="001769B5">
      <w:pPr>
        <w:spacing w:line="360" w:lineRule="auto"/>
        <w:ind w:left="142" w:hanging="142"/>
        <w:rPr>
          <w:b/>
          <w:i/>
          <w:lang w:val="cs-CZ"/>
        </w:rPr>
      </w:pPr>
      <w:r>
        <w:rPr>
          <w:b/>
          <w:color w:val="000000"/>
          <w:lang w:val="cs-CZ"/>
        </w:rPr>
        <w:t>Cvičení 5</w:t>
      </w:r>
      <w:r>
        <w:rPr>
          <w:b/>
          <w:lang w:val="cs-CZ"/>
        </w:rPr>
        <w:tab/>
      </w:r>
      <w:r>
        <w:rPr>
          <w:b/>
          <w:i/>
          <w:lang w:val="cs-CZ"/>
        </w:rPr>
        <w:t>Přeložte do italštiny.</w:t>
      </w:r>
    </w:p>
    <w:p w:rsidR="00F54DAA" w:rsidRPr="00D1596D" w:rsidRDefault="00F54DAA" w:rsidP="00F54DAA">
      <w:pPr>
        <w:numPr>
          <w:ilvl w:val="1"/>
          <w:numId w:val="6"/>
        </w:numPr>
        <w:suppressAutoHyphens w:val="0"/>
        <w:spacing w:line="360" w:lineRule="auto"/>
        <w:rPr>
          <w:lang w:val="cs-CZ"/>
        </w:rPr>
      </w:pPr>
      <w:r>
        <w:rPr>
          <w:szCs w:val="24"/>
          <w:lang w:val="cs-CZ"/>
        </w:rPr>
        <w:t xml:space="preserve">Jeho dcera </w:t>
      </w:r>
      <w:r w:rsidR="001769B5">
        <w:rPr>
          <w:szCs w:val="24"/>
          <w:lang w:val="cs-CZ"/>
        </w:rPr>
        <w:t xml:space="preserve">není schopná </w:t>
      </w:r>
      <w:r>
        <w:rPr>
          <w:szCs w:val="24"/>
          <w:lang w:val="cs-CZ"/>
        </w:rPr>
        <w:t xml:space="preserve">naučit </w:t>
      </w:r>
      <w:r w:rsidR="001769B5">
        <w:rPr>
          <w:szCs w:val="24"/>
          <w:lang w:val="cs-CZ"/>
        </w:rPr>
        <w:t>se číst</w:t>
      </w:r>
      <w:r>
        <w:rPr>
          <w:szCs w:val="24"/>
          <w:lang w:val="cs-CZ"/>
        </w:rPr>
        <w:t>.</w:t>
      </w:r>
    </w:p>
    <w:p w:rsidR="00F54DAA" w:rsidRPr="00D1596D" w:rsidRDefault="00F54DAA" w:rsidP="00F54DAA">
      <w:pPr>
        <w:spacing w:line="360" w:lineRule="auto"/>
        <w:rPr>
          <w:color w:val="000000"/>
          <w:szCs w:val="24"/>
          <w:lang w:val="cs-CZ"/>
        </w:rPr>
      </w:pPr>
      <w:r w:rsidRPr="00D1596D">
        <w:rPr>
          <w:lang w:val="cs-CZ"/>
        </w:rPr>
        <w:t>.................................................................................................................</w:t>
      </w:r>
      <w:r>
        <w:rPr>
          <w:lang w:val="cs-CZ"/>
        </w:rPr>
        <w:t>.............................  .</w:t>
      </w:r>
    </w:p>
    <w:p w:rsidR="00F54DAA" w:rsidRPr="00D85F35" w:rsidRDefault="00F54DAA" w:rsidP="00F54DAA">
      <w:pPr>
        <w:pStyle w:val="Odstavecseseznamem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hanging="720"/>
        <w:rPr>
          <w:lang w:val="cs-CZ"/>
        </w:rPr>
      </w:pPr>
      <w:r>
        <w:rPr>
          <w:color w:val="000000"/>
          <w:szCs w:val="24"/>
          <w:lang w:val="cs-CZ"/>
        </w:rPr>
        <w:t>Vaši přátelé jsou okouzlující</w:t>
      </w:r>
      <w:r w:rsidRPr="00D85F35">
        <w:rPr>
          <w:color w:val="000000"/>
          <w:szCs w:val="24"/>
          <w:lang w:val="cs-CZ"/>
        </w:rPr>
        <w:t>.</w:t>
      </w:r>
    </w:p>
    <w:p w:rsidR="00F54DAA" w:rsidRPr="00D1596D" w:rsidRDefault="00F54DAA" w:rsidP="00F54DAA">
      <w:pPr>
        <w:spacing w:line="360" w:lineRule="auto"/>
        <w:rPr>
          <w:szCs w:val="24"/>
          <w:lang w:val="cs-CZ"/>
        </w:rPr>
      </w:pPr>
      <w:r w:rsidRPr="00D1596D">
        <w:rPr>
          <w:lang w:val="cs-CZ"/>
        </w:rPr>
        <w:t>...............................................................................................................................................  .</w:t>
      </w:r>
    </w:p>
    <w:p w:rsidR="00F54DAA" w:rsidRPr="00D85F35" w:rsidRDefault="00F54DAA" w:rsidP="00F54DAA">
      <w:pPr>
        <w:pStyle w:val="Odstavecseseznamem"/>
        <w:numPr>
          <w:ilvl w:val="0"/>
          <w:numId w:val="6"/>
        </w:numPr>
        <w:tabs>
          <w:tab w:val="clear" w:pos="720"/>
          <w:tab w:val="num" w:pos="360"/>
        </w:tabs>
        <w:suppressAutoHyphens w:val="0"/>
        <w:spacing w:line="360" w:lineRule="auto"/>
        <w:ind w:hanging="720"/>
        <w:rPr>
          <w:lang w:val="cs-CZ"/>
        </w:rPr>
      </w:pPr>
      <w:r>
        <w:rPr>
          <w:szCs w:val="24"/>
          <w:lang w:val="cs-CZ"/>
        </w:rPr>
        <w:t>Rozhodl jsem se, že nepojedu k moři</w:t>
      </w:r>
      <w:r w:rsidRPr="00D85F35">
        <w:rPr>
          <w:szCs w:val="24"/>
          <w:lang w:val="cs-CZ"/>
        </w:rPr>
        <w:t>.</w:t>
      </w:r>
    </w:p>
    <w:p w:rsidR="00F54DAA" w:rsidRPr="00D1596D" w:rsidRDefault="00F54DAA" w:rsidP="00F54DAA">
      <w:pPr>
        <w:spacing w:line="360" w:lineRule="auto"/>
        <w:rPr>
          <w:szCs w:val="24"/>
          <w:lang w:val="cs-CZ"/>
        </w:rPr>
      </w:pPr>
      <w:r w:rsidRPr="00D1596D">
        <w:rPr>
          <w:lang w:val="cs-CZ"/>
        </w:rPr>
        <w:t>...............................................................................................................................................  .</w:t>
      </w:r>
    </w:p>
    <w:p w:rsidR="00F54DAA" w:rsidRPr="00F54DAA" w:rsidRDefault="00F54DAA" w:rsidP="00F54DAA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uppressAutoHyphens w:val="0"/>
        <w:spacing w:line="360" w:lineRule="auto"/>
        <w:ind w:hanging="720"/>
        <w:rPr>
          <w:lang w:val="cs-CZ"/>
        </w:rPr>
      </w:pPr>
      <w:r>
        <w:rPr>
          <w:szCs w:val="24"/>
          <w:lang w:val="cs-CZ"/>
        </w:rPr>
        <w:t>Zůstanu v Itálii několik dní</w:t>
      </w:r>
      <w:r w:rsidRPr="00D85F35">
        <w:rPr>
          <w:szCs w:val="24"/>
          <w:lang w:val="cs-CZ"/>
        </w:rPr>
        <w:t>.</w:t>
      </w:r>
    </w:p>
    <w:p w:rsidR="00F54DAA" w:rsidRPr="00F54DAA" w:rsidRDefault="00F54DAA" w:rsidP="00F54DAA">
      <w:pPr>
        <w:spacing w:line="360" w:lineRule="auto"/>
        <w:rPr>
          <w:szCs w:val="24"/>
          <w:lang w:val="cs-CZ"/>
        </w:rPr>
      </w:pPr>
      <w:r w:rsidRPr="00F54DAA">
        <w:rPr>
          <w:lang w:val="cs-CZ"/>
        </w:rPr>
        <w:t>...............................................................................................................................................  .</w:t>
      </w:r>
    </w:p>
    <w:p w:rsidR="00F54DAA" w:rsidRPr="00F54DAA" w:rsidRDefault="00F54DAA" w:rsidP="00F54DAA">
      <w:pPr>
        <w:suppressAutoHyphens w:val="0"/>
        <w:spacing w:line="360" w:lineRule="auto"/>
        <w:rPr>
          <w:lang w:val="cs-CZ"/>
        </w:rPr>
      </w:pPr>
    </w:p>
    <w:p w:rsidR="00F54DAA" w:rsidRDefault="00F54DAA">
      <w:pPr>
        <w:spacing w:line="360" w:lineRule="auto"/>
        <w:ind w:left="142" w:hanging="142"/>
        <w:rPr>
          <w:szCs w:val="24"/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1769B5">
      <w:pPr>
        <w:suppressAutoHyphens w:val="0"/>
        <w:rPr>
          <w:lang w:val="cs-CZ"/>
        </w:rPr>
      </w:pPr>
      <w:r w:rsidRPr="00260A08">
        <w:rPr>
          <w:lang w:val="cs-CZ"/>
        </w:rPr>
        <w:br w:type="page"/>
      </w:r>
    </w:p>
    <w:p w:rsidR="00BA4DB5" w:rsidRDefault="00BA4DB5">
      <w:pPr>
        <w:spacing w:line="360" w:lineRule="auto"/>
        <w:rPr>
          <w:lang w:val="cs-CZ"/>
        </w:rPr>
      </w:pPr>
    </w:p>
    <w:p w:rsidR="00713DAE" w:rsidRPr="00260A08" w:rsidRDefault="00713DAE" w:rsidP="00713DAE">
      <w:pPr>
        <w:rPr>
          <w:lang w:val="cs-CZ"/>
        </w:rPr>
      </w:pPr>
      <w:r w:rsidRPr="00260A08">
        <w:rPr>
          <w:b/>
          <w:color w:val="000000"/>
          <w:lang w:val="cs-CZ"/>
        </w:rPr>
        <w:t>T E S T  „B“</w:t>
      </w:r>
      <w:r w:rsidRPr="00260A08">
        <w:rPr>
          <w:b/>
          <w:color w:val="000000"/>
          <w:lang w:val="cs-CZ"/>
        </w:rPr>
        <w:tab/>
      </w:r>
      <w:r w:rsidRPr="00260A08">
        <w:rPr>
          <w:b/>
          <w:i/>
          <w:iCs/>
          <w:lang w:val="cs-CZ"/>
        </w:rPr>
        <w:t xml:space="preserve">U každé otázky označte křížkem </w:t>
      </w:r>
      <w:r w:rsidRPr="00260A08">
        <w:rPr>
          <w:b/>
          <w:i/>
          <w:iCs/>
          <w:u w:val="single"/>
          <w:lang w:val="cs-CZ"/>
        </w:rPr>
        <w:t>jednu správnou</w:t>
      </w:r>
      <w:r w:rsidRPr="00260A08">
        <w:rPr>
          <w:b/>
          <w:i/>
          <w:iCs/>
          <w:lang w:val="cs-CZ"/>
        </w:rPr>
        <w:t xml:space="preserve"> odpověď:</w:t>
      </w:r>
    </w:p>
    <w:p w:rsidR="00713DAE" w:rsidRPr="00260A08" w:rsidRDefault="00713DAE" w:rsidP="00713DAE">
      <w:pPr>
        <w:tabs>
          <w:tab w:val="left" w:pos="3120"/>
          <w:tab w:val="left" w:pos="5880"/>
        </w:tabs>
        <w:rPr>
          <w:lang w:val="cs-CZ"/>
        </w:rPr>
      </w:pPr>
    </w:p>
    <w:p w:rsidR="00713DAE" w:rsidRDefault="00713DAE" w:rsidP="00713DAE">
      <w:pPr>
        <w:numPr>
          <w:ilvl w:val="0"/>
          <w:numId w:val="5"/>
        </w:numPr>
        <w:tabs>
          <w:tab w:val="left" w:pos="3120"/>
          <w:tab w:val="left" w:pos="5880"/>
        </w:tabs>
        <w:suppressAutoHyphens w:val="0"/>
      </w:pPr>
      <w:r>
        <w:t>Autorem sochy Mojžíše je</w:t>
      </w:r>
    </w:p>
    <w:p w:rsidR="00713DAE" w:rsidRDefault="00713DAE" w:rsidP="00713DAE">
      <w:r>
        <w:tab/>
      </w:r>
      <w:r>
        <w:rPr>
          <w:rFonts w:hint="eastAsia"/>
        </w:rPr>
        <w:t>□</w:t>
      </w:r>
      <w:r>
        <w:t xml:space="preserve"> Michelangelo Buonarroti</w:t>
      </w:r>
      <w:r>
        <w:tab/>
      </w:r>
      <w:r>
        <w:rPr>
          <w:rFonts w:hint="eastAsia"/>
        </w:rPr>
        <w:t>□</w:t>
      </w:r>
      <w:r>
        <w:t xml:space="preserve"> Donatello</w:t>
      </w:r>
      <w:r>
        <w:tab/>
      </w:r>
      <w:r>
        <w:tab/>
      </w:r>
      <w:r>
        <w:rPr>
          <w:rFonts w:hint="eastAsia"/>
        </w:rPr>
        <w:t>□</w:t>
      </w:r>
      <w:r>
        <w:t xml:space="preserve"> Pisano</w:t>
      </w:r>
    </w:p>
    <w:p w:rsidR="00713DAE" w:rsidRDefault="00713DAE" w:rsidP="00713DAE"/>
    <w:p w:rsidR="00713DAE" w:rsidRDefault="00713DAE" w:rsidP="00713DAE">
      <w:pPr>
        <w:numPr>
          <w:ilvl w:val="0"/>
          <w:numId w:val="5"/>
        </w:numPr>
        <w:suppressAutoHyphens w:val="0"/>
      </w:pPr>
      <w:r>
        <w:t>Neapol je hlavním městem kraje</w:t>
      </w:r>
    </w:p>
    <w:p w:rsidR="00713DAE" w:rsidRDefault="00713DAE" w:rsidP="00713DAE">
      <w:pPr>
        <w:ind w:left="709"/>
      </w:pPr>
      <w:r>
        <w:rPr>
          <w:rFonts w:hint="eastAsia"/>
        </w:rPr>
        <w:t>□</w:t>
      </w:r>
      <w:r>
        <w:t xml:space="preserve"> Toskánsko</w:t>
      </w:r>
      <w:r>
        <w:tab/>
      </w:r>
      <w:r>
        <w:tab/>
      </w:r>
      <w:r>
        <w:tab/>
      </w:r>
      <w:r>
        <w:rPr>
          <w:rFonts w:hint="eastAsia"/>
        </w:rPr>
        <w:t>□</w:t>
      </w:r>
      <w:r>
        <w:t xml:space="preserve"> Lombardie</w:t>
      </w:r>
      <w:r>
        <w:tab/>
      </w:r>
      <w:r>
        <w:tab/>
      </w:r>
      <w:r>
        <w:rPr>
          <w:rFonts w:hint="eastAsia"/>
        </w:rPr>
        <w:t>□</w:t>
      </w:r>
      <w:r>
        <w:t xml:space="preserve"> Kampánie</w:t>
      </w:r>
    </w:p>
    <w:p w:rsidR="00713DAE" w:rsidRDefault="00713DAE" w:rsidP="00713DAE"/>
    <w:p w:rsidR="00713DAE" w:rsidRDefault="00713DAE" w:rsidP="00713DAE">
      <w:pPr>
        <w:numPr>
          <w:ilvl w:val="0"/>
          <w:numId w:val="5"/>
        </w:numPr>
        <w:suppressAutoHyphens w:val="0"/>
      </w:pPr>
      <w:r>
        <w:t xml:space="preserve">Autorem oper </w:t>
      </w:r>
      <w:r w:rsidRPr="00D530D8">
        <w:rPr>
          <w:i/>
        </w:rPr>
        <w:t>Bohem</w:t>
      </w:r>
      <w:r w:rsidRPr="00BE1753">
        <w:rPr>
          <w:i/>
        </w:rPr>
        <w:t>a</w:t>
      </w:r>
      <w:r>
        <w:t xml:space="preserve">, </w:t>
      </w:r>
      <w:r w:rsidRPr="00D530D8">
        <w:rPr>
          <w:i/>
        </w:rPr>
        <w:t>Tosca</w:t>
      </w:r>
      <w:r>
        <w:t xml:space="preserve"> a </w:t>
      </w:r>
      <w:r w:rsidRPr="00D530D8">
        <w:rPr>
          <w:i/>
        </w:rPr>
        <w:t>Turandot</w:t>
      </w:r>
      <w:r>
        <w:t xml:space="preserve"> je</w:t>
      </w:r>
    </w:p>
    <w:p w:rsidR="00713DAE" w:rsidRDefault="00713DAE" w:rsidP="00713DAE">
      <w:pPr>
        <w:ind w:firstLine="709"/>
      </w:pPr>
      <w:r>
        <w:rPr>
          <w:rFonts w:hint="eastAsia"/>
        </w:rPr>
        <w:t>□</w:t>
      </w:r>
      <w:r>
        <w:t xml:space="preserve"> G. Puccini</w:t>
      </w:r>
      <w:r>
        <w:tab/>
      </w:r>
      <w:r>
        <w:tab/>
      </w:r>
      <w:r>
        <w:tab/>
      </w:r>
      <w:r>
        <w:rPr>
          <w:rFonts w:hint="eastAsia"/>
        </w:rPr>
        <w:t>□</w:t>
      </w:r>
      <w:r>
        <w:t xml:space="preserve"> G. A. Rossini</w:t>
      </w:r>
      <w:r>
        <w:tab/>
      </w:r>
      <w:r>
        <w:rPr>
          <w:rFonts w:hint="eastAsia"/>
        </w:rPr>
        <w:t>□</w:t>
      </w:r>
      <w:r>
        <w:t xml:space="preserve"> G. Verdi</w:t>
      </w:r>
    </w:p>
    <w:p w:rsidR="00713DAE" w:rsidRDefault="00713DAE" w:rsidP="00713DAE"/>
    <w:p w:rsidR="00713DAE" w:rsidRDefault="00713DAE" w:rsidP="00713DAE">
      <w:pPr>
        <w:pStyle w:val="Odstavecseseznamem"/>
        <w:numPr>
          <w:ilvl w:val="0"/>
          <w:numId w:val="5"/>
        </w:numPr>
        <w:suppressAutoHyphens w:val="0"/>
      </w:pPr>
      <w:r w:rsidRPr="00974D93">
        <w:rPr>
          <w:bCs/>
        </w:rPr>
        <w:t>Benito Mussolini</w:t>
      </w:r>
      <w:r>
        <w:t xml:space="preserve"> na konci II. světové války</w:t>
      </w:r>
    </w:p>
    <w:p w:rsidR="00713DAE" w:rsidRDefault="00713DAE" w:rsidP="00713DAE">
      <w:r>
        <w:tab/>
      </w:r>
      <w:r>
        <w:rPr>
          <w:rFonts w:hint="eastAsia"/>
        </w:rPr>
        <w:t>□</w:t>
      </w:r>
      <w:r>
        <w:t xml:space="preserve"> spáchal sebevraždu</w:t>
      </w:r>
    </w:p>
    <w:p w:rsidR="00713DAE" w:rsidRDefault="00713DAE" w:rsidP="00713DAE">
      <w:pPr>
        <w:ind w:firstLine="708"/>
      </w:pPr>
      <w:r>
        <w:rPr>
          <w:rFonts w:hint="eastAsia"/>
        </w:rPr>
        <w:t>□</w:t>
      </w:r>
      <w:r>
        <w:t xml:space="preserve"> byl odsouzen mezinárodním tribunálem k trestu smrti</w:t>
      </w:r>
    </w:p>
    <w:p w:rsidR="00713DAE" w:rsidRDefault="00713DAE" w:rsidP="00713DAE">
      <w:r>
        <w:tab/>
      </w:r>
      <w:r>
        <w:rPr>
          <w:rFonts w:hint="eastAsia"/>
        </w:rPr>
        <w:t>□</w:t>
      </w:r>
      <w:r>
        <w:t xml:space="preserve"> byl popraven partyzány</w:t>
      </w:r>
    </w:p>
    <w:p w:rsidR="00713DAE" w:rsidRDefault="00713DAE" w:rsidP="00713DAE"/>
    <w:p w:rsidR="00713DAE" w:rsidRDefault="00713DAE" w:rsidP="00713DAE">
      <w:pPr>
        <w:pStyle w:val="Odstavecseseznamem"/>
        <w:numPr>
          <w:ilvl w:val="0"/>
          <w:numId w:val="5"/>
        </w:numPr>
        <w:suppressAutoHyphens w:val="0"/>
      </w:pPr>
      <w:r>
        <w:t>Základem spisovné italštiny</w:t>
      </w:r>
      <w:r w:rsidRPr="00974D93">
        <w:rPr>
          <w:b/>
        </w:rPr>
        <w:t xml:space="preserve"> </w:t>
      </w:r>
      <w:r>
        <w:t>je</w:t>
      </w:r>
    </w:p>
    <w:p w:rsidR="00713DAE" w:rsidRDefault="00713DAE" w:rsidP="00713DAE">
      <w:r>
        <w:tab/>
      </w:r>
      <w:r>
        <w:rPr>
          <w:rFonts w:hint="eastAsia"/>
        </w:rPr>
        <w:t>□</w:t>
      </w:r>
      <w:r>
        <w:t xml:space="preserve"> toskánský dialekt</w:t>
      </w:r>
      <w:r>
        <w:tab/>
      </w:r>
      <w:r>
        <w:tab/>
      </w:r>
      <w:r>
        <w:rPr>
          <w:rFonts w:hint="eastAsia"/>
        </w:rPr>
        <w:t>□</w:t>
      </w:r>
      <w:r>
        <w:t xml:space="preserve"> sicilština</w:t>
      </w:r>
      <w:r>
        <w:tab/>
      </w:r>
      <w:r>
        <w:tab/>
      </w:r>
      <w:r>
        <w:rPr>
          <w:rFonts w:hint="eastAsia"/>
        </w:rPr>
        <w:t>□</w:t>
      </w:r>
      <w:r>
        <w:t xml:space="preserve"> benátština</w:t>
      </w:r>
      <w:bookmarkStart w:id="0" w:name="_GoBack"/>
      <w:bookmarkEnd w:id="0"/>
    </w:p>
    <w:p w:rsidR="00713DAE" w:rsidRDefault="00713DAE" w:rsidP="00713DAE"/>
    <w:p w:rsidR="00713DAE" w:rsidRPr="00771C4D" w:rsidRDefault="00713DAE" w:rsidP="00713DAE">
      <w:pPr>
        <w:pStyle w:val="Odstavecseseznamem"/>
        <w:numPr>
          <w:ilvl w:val="0"/>
          <w:numId w:val="5"/>
        </w:numPr>
        <w:spacing w:line="100" w:lineRule="atLeast"/>
      </w:pPr>
      <w:r>
        <w:t>Kde najdeme proslulou</w:t>
      </w:r>
      <w:r w:rsidRPr="00771C4D">
        <w:t xml:space="preserve"> </w:t>
      </w:r>
      <w:r>
        <w:t>Michelangelovu sochu Davida?</w:t>
      </w:r>
    </w:p>
    <w:p w:rsidR="00713DAE" w:rsidRDefault="00713DAE" w:rsidP="00713DAE">
      <w:pPr>
        <w:ind w:firstLine="360"/>
      </w:pPr>
      <w:r>
        <w:t>□ v Římě</w:t>
      </w:r>
      <w:r w:rsidRPr="00771C4D">
        <w:t xml:space="preserve"> </w:t>
      </w:r>
      <w:r>
        <w:tab/>
      </w:r>
      <w:r>
        <w:tab/>
      </w:r>
      <w:r>
        <w:tab/>
      </w:r>
      <w:r>
        <w:tab/>
      </w:r>
      <w:r w:rsidRPr="00771C4D">
        <w:t>□ ve Florencii</w:t>
      </w:r>
      <w:r w:rsidRPr="00771C4D">
        <w:tab/>
      </w:r>
      <w:r w:rsidRPr="00771C4D">
        <w:tab/>
        <w:t>□ v Benátkách</w:t>
      </w:r>
      <w:r w:rsidRPr="00771C4D">
        <w:tab/>
      </w:r>
      <w:r w:rsidRPr="00771C4D">
        <w:tab/>
      </w:r>
      <w:r w:rsidRPr="00771C4D">
        <w:tab/>
      </w:r>
    </w:p>
    <w:p w:rsidR="00713DAE" w:rsidRDefault="00713DAE" w:rsidP="00713DAE"/>
    <w:p w:rsidR="00713DAE" w:rsidRDefault="00713DAE" w:rsidP="00713DAE">
      <w:pPr>
        <w:pStyle w:val="Odstavecseseznamem"/>
        <w:numPr>
          <w:ilvl w:val="0"/>
          <w:numId w:val="5"/>
        </w:numPr>
        <w:suppressAutoHyphens w:val="0"/>
      </w:pPr>
      <w:r>
        <w:t>Nejstarší italská univerzita byla založena</w:t>
      </w:r>
    </w:p>
    <w:p w:rsidR="00713DAE" w:rsidRDefault="00713DAE" w:rsidP="00713DAE">
      <w:r>
        <w:tab/>
      </w:r>
      <w:r>
        <w:rPr>
          <w:rFonts w:hint="eastAsia"/>
        </w:rPr>
        <w:t>□</w:t>
      </w:r>
      <w:r>
        <w:t xml:space="preserve"> v Padově</w:t>
      </w:r>
      <w:r>
        <w:tab/>
      </w:r>
      <w:r>
        <w:tab/>
      </w:r>
      <w:r>
        <w:tab/>
      </w:r>
      <w:r>
        <w:rPr>
          <w:rFonts w:hint="eastAsia"/>
        </w:rPr>
        <w:t>□</w:t>
      </w:r>
      <w:r>
        <w:t xml:space="preserve"> v Římě</w:t>
      </w:r>
      <w:r>
        <w:tab/>
      </w:r>
      <w:r>
        <w:tab/>
      </w:r>
      <w:r>
        <w:rPr>
          <w:rFonts w:hint="eastAsia"/>
        </w:rPr>
        <w:t>□</w:t>
      </w:r>
      <w:r>
        <w:t xml:space="preserve"> v Bologni</w:t>
      </w:r>
    </w:p>
    <w:p w:rsidR="00713DAE" w:rsidRPr="00D530D8" w:rsidRDefault="00713DAE" w:rsidP="00713DAE"/>
    <w:p w:rsidR="00260A08" w:rsidRDefault="00713DAE" w:rsidP="00260A08">
      <w:pPr>
        <w:pStyle w:val="Odstavecseseznamem"/>
        <w:numPr>
          <w:ilvl w:val="0"/>
          <w:numId w:val="5"/>
        </w:numPr>
        <w:suppressAutoHyphens w:val="0"/>
      </w:pPr>
      <w:r>
        <w:t xml:space="preserve">Tyrhénské moře </w:t>
      </w:r>
      <w:r w:rsidR="00260A08">
        <w:t xml:space="preserve">leží od italské pevniny </w:t>
      </w:r>
    </w:p>
    <w:p w:rsidR="00260A08" w:rsidRPr="00D530D8" w:rsidRDefault="00260A08" w:rsidP="00260A08">
      <w:pPr>
        <w:ind w:firstLine="708"/>
      </w:pPr>
      <w:r>
        <w:rPr>
          <w:rFonts w:hint="eastAsia"/>
        </w:rPr>
        <w:t>□</w:t>
      </w:r>
      <w:r>
        <w:t xml:space="preserve"> na severovýchod</w:t>
      </w:r>
      <w:r>
        <w:tab/>
      </w:r>
      <w:r>
        <w:tab/>
      </w:r>
      <w:r>
        <w:rPr>
          <w:rFonts w:hint="eastAsia"/>
        </w:rPr>
        <w:t>□</w:t>
      </w:r>
      <w:r>
        <w:t xml:space="preserve"> na západ</w:t>
      </w:r>
      <w:r>
        <w:tab/>
      </w:r>
      <w:r>
        <w:tab/>
      </w:r>
      <w:r>
        <w:rPr>
          <w:rFonts w:hint="eastAsia"/>
        </w:rPr>
        <w:t>□</w:t>
      </w:r>
      <w:r>
        <w:t xml:space="preserve"> na jihovýchod</w:t>
      </w:r>
    </w:p>
    <w:p w:rsidR="00713DAE" w:rsidRPr="00D530D8" w:rsidRDefault="00713DAE" w:rsidP="00260A08">
      <w:pPr>
        <w:pStyle w:val="Odstavecseseznamem"/>
        <w:suppressAutoHyphens w:val="0"/>
        <w:ind w:left="360"/>
      </w:pPr>
    </w:p>
    <w:p w:rsidR="00713DAE" w:rsidRDefault="00713DAE" w:rsidP="00713DAE">
      <w:pPr>
        <w:pStyle w:val="Odstavecseseznamem"/>
        <w:numPr>
          <w:ilvl w:val="0"/>
          <w:numId w:val="5"/>
        </w:numPr>
        <w:suppressAutoHyphens w:val="0"/>
      </w:pPr>
      <w:r>
        <w:t xml:space="preserve">Sandro Botticelli byl italský </w:t>
      </w:r>
    </w:p>
    <w:p w:rsidR="00713DAE" w:rsidRDefault="00713DAE" w:rsidP="00713DAE">
      <w:pPr>
        <w:ind w:firstLine="708"/>
      </w:pPr>
      <w:r>
        <w:rPr>
          <w:rFonts w:hint="eastAsia"/>
        </w:rPr>
        <w:t>□</w:t>
      </w:r>
      <w:r>
        <w:t xml:space="preserve"> hudební skladatel</w:t>
      </w:r>
      <w:r>
        <w:tab/>
      </w:r>
      <w:r>
        <w:tab/>
      </w:r>
      <w:r>
        <w:rPr>
          <w:rFonts w:hint="eastAsia"/>
        </w:rPr>
        <w:t>□</w:t>
      </w:r>
      <w:r>
        <w:t xml:space="preserve"> malíř</w:t>
      </w:r>
      <w:r>
        <w:tab/>
      </w:r>
      <w:r>
        <w:tab/>
      </w:r>
      <w:r>
        <w:rPr>
          <w:rFonts w:hint="eastAsia"/>
        </w:rPr>
        <w:t>□</w:t>
      </w:r>
      <w:r>
        <w:t xml:space="preserve"> básník</w:t>
      </w:r>
    </w:p>
    <w:p w:rsidR="00713DAE" w:rsidRDefault="00713DAE" w:rsidP="00713DAE"/>
    <w:p w:rsidR="00713DAE" w:rsidRDefault="00713DAE" w:rsidP="00713DAE">
      <w:pPr>
        <w:pStyle w:val="Odstavecseseznamem"/>
        <w:numPr>
          <w:ilvl w:val="0"/>
          <w:numId w:val="5"/>
        </w:numPr>
        <w:suppressAutoHyphens w:val="0"/>
      </w:pPr>
      <w:r>
        <w:t xml:space="preserve">Kdo je autorem cestopisu </w:t>
      </w:r>
      <w:r w:rsidRPr="00974D93">
        <w:rPr>
          <w:i/>
        </w:rPr>
        <w:t>Milion</w:t>
      </w:r>
      <w:r w:rsidR="00215150">
        <w:t>?</w:t>
      </w:r>
    </w:p>
    <w:p w:rsidR="00713DAE" w:rsidRDefault="00713DAE" w:rsidP="00713DAE">
      <w:pPr>
        <w:ind w:firstLine="708"/>
      </w:pPr>
      <w:r>
        <w:rPr>
          <w:rFonts w:hint="eastAsia"/>
        </w:rPr>
        <w:t>□</w:t>
      </w:r>
      <w:r>
        <w:t xml:space="preserve"> M. Polo</w:t>
      </w:r>
      <w:r>
        <w:tab/>
      </w:r>
      <w:r>
        <w:tab/>
      </w:r>
      <w:r>
        <w:tab/>
      </w:r>
      <w:r>
        <w:rPr>
          <w:rFonts w:hint="eastAsia"/>
        </w:rPr>
        <w:t>□</w:t>
      </w:r>
      <w:r>
        <w:t xml:space="preserve"> N. Machiavelli</w:t>
      </w:r>
      <w:r>
        <w:tab/>
      </w:r>
      <w:r>
        <w:rPr>
          <w:rFonts w:hint="eastAsia"/>
        </w:rPr>
        <w:t>□</w:t>
      </w:r>
      <w:r>
        <w:t xml:space="preserve"> F. Petrarca</w:t>
      </w:r>
    </w:p>
    <w:p w:rsidR="00BA4DB5" w:rsidRDefault="00BA4DB5">
      <w:pPr>
        <w:tabs>
          <w:tab w:val="left" w:pos="2400"/>
          <w:tab w:val="left" w:pos="3120"/>
          <w:tab w:val="left" w:pos="4560"/>
          <w:tab w:val="left" w:pos="5880"/>
        </w:tabs>
      </w:pPr>
    </w:p>
    <w:sectPr w:rsidR="00BA4DB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Roman;Times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lang w:val="cs-CZ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A266A"/>
    <w:multiLevelType w:val="multilevel"/>
    <w:tmpl w:val="ED8E007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D9371A"/>
    <w:multiLevelType w:val="multilevel"/>
    <w:tmpl w:val="2C0E7D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4C7D11"/>
    <w:multiLevelType w:val="multilevel"/>
    <w:tmpl w:val="A762E7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D10A20"/>
    <w:multiLevelType w:val="hybridMultilevel"/>
    <w:tmpl w:val="CAA47F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A3644A"/>
    <w:multiLevelType w:val="multilevel"/>
    <w:tmpl w:val="64F0E1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4DB5"/>
    <w:rsid w:val="00143FF7"/>
    <w:rsid w:val="001769B5"/>
    <w:rsid w:val="00215150"/>
    <w:rsid w:val="00260A08"/>
    <w:rsid w:val="00713DAE"/>
    <w:rsid w:val="00BA4DB5"/>
    <w:rsid w:val="00BE1753"/>
    <w:rsid w:val="00CF5758"/>
    <w:rsid w:val="00DE273D"/>
    <w:rsid w:val="00F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E48C5-3783-4011-BAFB-DE695DDC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B2F"/>
    <w:pPr>
      <w:suppressAutoHyphens/>
    </w:pPr>
    <w:rPr>
      <w:color w:val="00000A"/>
      <w:sz w:val="24"/>
      <w:szCs w:val="2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BC1B2F"/>
    <w:rPr>
      <w:rFonts w:cs="Times New Roman"/>
    </w:rPr>
  </w:style>
  <w:style w:type="character" w:customStyle="1" w:styleId="ListLabel2">
    <w:name w:val="ListLabel 2"/>
    <w:qFormat/>
    <w:rPr>
      <w:lang w:val="cs-CZ"/>
    </w:rPr>
  </w:style>
  <w:style w:type="paragraph" w:customStyle="1" w:styleId="Titolo">
    <w:name w:val="Titolo"/>
    <w:basedOn w:val="Normln"/>
    <w:next w:val="Zkladntext1"/>
    <w:qFormat/>
    <w:rsid w:val="00BC1B2F"/>
    <w:pPr>
      <w:keepNext/>
      <w:spacing w:before="240" w:after="120"/>
    </w:pPr>
    <w:rPr>
      <w:rFonts w:ascii="Helvetica;Arial" w:eastAsia="Arial Unicode MS" w:hAnsi="Helvetica;Arial" w:cs="Arial Unicode MS"/>
      <w:sz w:val="28"/>
      <w:szCs w:val="28"/>
    </w:rPr>
  </w:style>
  <w:style w:type="paragraph" w:customStyle="1" w:styleId="Zkladntext1">
    <w:name w:val="Základní text1"/>
    <w:basedOn w:val="Normln"/>
    <w:rsid w:val="00BC1B2F"/>
    <w:pPr>
      <w:spacing w:after="140" w:line="288" w:lineRule="auto"/>
    </w:pPr>
  </w:style>
  <w:style w:type="paragraph" w:customStyle="1" w:styleId="Seznam1">
    <w:name w:val="Seznam1"/>
    <w:basedOn w:val="Zkladntext1"/>
    <w:rsid w:val="00BC1B2F"/>
    <w:rPr>
      <w:rFonts w:ascii="Times Roman;Times New Roman" w:hAnsi="Times Roman;Times New Roman"/>
    </w:rPr>
  </w:style>
  <w:style w:type="paragraph" w:customStyle="1" w:styleId="Titulek1">
    <w:name w:val="Titulek1"/>
    <w:basedOn w:val="Normln"/>
    <w:qFormat/>
    <w:rsid w:val="00BC1B2F"/>
    <w:pPr>
      <w:suppressLineNumbers/>
      <w:spacing w:before="120" w:after="120"/>
    </w:pPr>
    <w:rPr>
      <w:rFonts w:ascii="Times Roman;Times New Roman" w:hAnsi="Times Roman;Times New Roman"/>
      <w:i/>
      <w:iCs/>
      <w:szCs w:val="24"/>
    </w:rPr>
  </w:style>
  <w:style w:type="paragraph" w:customStyle="1" w:styleId="Indice">
    <w:name w:val="Indice"/>
    <w:basedOn w:val="Normln"/>
    <w:qFormat/>
    <w:rsid w:val="00BC1B2F"/>
    <w:pPr>
      <w:suppressLineNumbers/>
    </w:pPr>
    <w:rPr>
      <w:rFonts w:ascii="Times Roman;Times New Roman" w:hAnsi="Times Roman;Times New Roman"/>
    </w:rPr>
  </w:style>
  <w:style w:type="paragraph" w:customStyle="1" w:styleId="Odstavecseseznamem1">
    <w:name w:val="Odstavec se seznamem1"/>
    <w:basedOn w:val="Normln"/>
    <w:qFormat/>
    <w:rsid w:val="006F2465"/>
    <w:pPr>
      <w:spacing w:line="100" w:lineRule="atLeast"/>
      <w:ind w:left="720"/>
    </w:pPr>
    <w:rPr>
      <w:szCs w:val="24"/>
      <w:lang w:val="cs-CZ" w:eastAsia="ar-SA"/>
    </w:rPr>
  </w:style>
  <w:style w:type="paragraph" w:styleId="Odstavecseseznamem">
    <w:name w:val="List Paragraph"/>
    <w:basedOn w:val="Normln"/>
    <w:uiPriority w:val="34"/>
    <w:qFormat/>
    <w:rsid w:val="00D8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38AFA-ECAD-4109-AC2B-8792D5B9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654</Words>
  <Characters>3859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2</dc:title>
  <dc:subject/>
  <dc:creator>Tánička</dc:creator>
  <dc:description/>
  <cp:lastModifiedBy>Doc. PhDr. Eva Klímová, Ph.D.</cp:lastModifiedBy>
  <cp:revision>14</cp:revision>
  <dcterms:created xsi:type="dcterms:W3CDTF">2017-05-05T12:08:00Z</dcterms:created>
  <dcterms:modified xsi:type="dcterms:W3CDTF">2017-05-23T10:56:00Z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