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C75394" w14:paraId="40D8AC97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4FEDE9" w14:textId="77777777" w:rsidR="00C75394" w:rsidRDefault="00C75394">
            <w:pPr>
              <w:spacing w:before="320" w:after="320" w:line="254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D5724E" wp14:editId="378EE112">
                  <wp:extent cx="1475105" cy="1094105"/>
                  <wp:effectExtent l="0" t="0" r="0" b="0"/>
                  <wp:docPr id="2" name="Obrázek 2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66DC95" w14:textId="77777777" w:rsidR="00C75394" w:rsidRDefault="00C7539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2B293146" w14:textId="77777777" w:rsidR="00C75394" w:rsidRDefault="00C7539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6654088B" w14:textId="77777777" w:rsidR="00C75394" w:rsidRDefault="00C75394">
            <w:pPr>
              <w:spacing w:line="254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C75394" w14:paraId="14466781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361EC81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BAEDEC" w14:textId="77777777" w:rsidR="00C75394" w:rsidRDefault="00C75394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sociální POLITIKA ve veřejné správě – NMgr.</w:t>
            </w:r>
          </w:p>
        </w:tc>
      </w:tr>
      <w:tr w:rsidR="00C75394" w14:paraId="5726EE68" w14:textId="77777777" w:rsidTr="00C75394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BFD8193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60C9B4" w14:textId="77777777"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C75394" w14:paraId="1E01B2AA" w14:textId="77777777" w:rsidTr="00C75394">
        <w:trPr>
          <w:trHeight w:val="164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B94FAE7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D6A31B4" w14:textId="234015A8"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Program bude realizován v souladu s Řádem celoživotního vzdělávání Slezské univerzity v Opavě v platném znění, v kombinované formě, jako </w:t>
            </w:r>
            <w:r>
              <w:rPr>
                <w:b/>
                <w:bCs/>
                <w:sz w:val="22"/>
                <w:szCs w:val="22"/>
                <w:lang w:eastAsia="en-US"/>
              </w:rPr>
              <w:t>typ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v rámci akreditovaného navazujícího magisterského studijního programu </w:t>
            </w:r>
            <w:r w:rsidR="00046D70">
              <w:rPr>
                <w:bCs/>
                <w:sz w:val="22"/>
                <w:szCs w:val="22"/>
                <w:lang w:eastAsia="en-US"/>
              </w:rPr>
              <w:t>Sociální politika ve veřejné správě</w:t>
            </w:r>
            <w:r>
              <w:rPr>
                <w:bCs/>
                <w:sz w:val="22"/>
                <w:szCs w:val="22"/>
                <w:lang w:eastAsia="en-US"/>
              </w:rPr>
              <w:t xml:space="preserve"> (ustanovení §2 odst. 1 a §60 zákona č. 111/1998 Sb. o vysokých školách a o změně a doplnění dalších zákonů, ve znění pozdějších předpisů).</w:t>
            </w:r>
          </w:p>
        </w:tc>
      </w:tr>
      <w:tr w:rsidR="00C75394" w14:paraId="1F9FF087" w14:textId="77777777" w:rsidTr="00C75394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22FE95E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3188B2C" w14:textId="6450FC82" w:rsidR="00C75394" w:rsidRDefault="00C75394">
            <w:pPr>
              <w:tabs>
                <w:tab w:val="left" w:pos="1620"/>
              </w:tabs>
              <w:spacing w:after="120" w:line="254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ceny programu ve stanoveném termínu. Zájemci musí podat </w:t>
            </w:r>
            <w:r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046D70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BA4878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. 9. 202</w:t>
            </w:r>
            <w:r w:rsidR="00046D70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C75394" w14:paraId="3D2986E9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5DB20D7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87C1FA" w14:textId="77777777"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ukončené bakalářské studium, PODÁNÍ E-PŘIHLÁŠKY V TERMÍNU, ZAPLACENÍ KURZOVNÉHO</w:t>
            </w:r>
          </w:p>
        </w:tc>
      </w:tr>
      <w:tr w:rsidR="00C75394" w14:paraId="55A717C3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7D29727B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A19D0B8" w14:textId="5C0316F4" w:rsidR="00C75394" w:rsidRDefault="00C75394">
            <w:pPr>
              <w:pStyle w:val="Prosttext"/>
              <w:spacing w:line="254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Cs w:val="22"/>
              </w:rPr>
              <w:t>3</w:t>
            </w:r>
            <w:r w:rsidR="003312BB">
              <w:rPr>
                <w:rFonts w:ascii="Times New Roman" w:hAnsi="Times New Roman" w:cs="Times New Roman"/>
                <w:b/>
                <w:caps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aps/>
                <w:szCs w:val="22"/>
              </w:rPr>
              <w:t>.000,-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Cs w:val="22"/>
              </w:rPr>
              <w:t>/ 2 semestry</w:t>
            </w:r>
          </w:p>
          <w:p w14:paraId="0B68FC63" w14:textId="77777777" w:rsidR="00C75394" w:rsidRDefault="00C75394">
            <w:pPr>
              <w:pStyle w:val="Prosttext"/>
              <w:spacing w:line="254" w:lineRule="auto"/>
              <w:rPr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na účet fvp su PŘED ZAHÁJENÍM Kurzu, NEJPOZDĚJI V DEN ZÁPISU</w:t>
            </w:r>
          </w:p>
        </w:tc>
      </w:tr>
      <w:tr w:rsidR="00C75394" w14:paraId="13775B78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6477DB8" w14:textId="77777777"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KONTAKTNÍ ADRESY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91A517" w14:textId="6A2987DC" w:rsidR="00C75394" w:rsidRDefault="009B1116" w:rsidP="009B1116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313F5">
              <w:rPr>
                <w:bCs/>
                <w:sz w:val="22"/>
                <w:szCs w:val="22"/>
                <w:lang w:eastAsia="en-US"/>
              </w:rPr>
              <w:t>Konzultační středisko FVP SU v Opavě, Střední škola obchodu, služeb a řemesel a Jazyková škola s právem státní jazykové zkoušky, Mgr. Jarmila Lavičková, Bydlinského 2474, 390 02 Tábor, telefon: 723 077 369, e-mail: lavickova.j@centrum.cz</w:t>
            </w:r>
          </w:p>
        </w:tc>
      </w:tr>
      <w:tr w:rsidR="00C75394" w14:paraId="7F0DEA7E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4FCC496" w14:textId="77777777"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00E9EF5" w14:textId="793F950E"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Zahájení programu: ŘÍJEN 202</w:t>
            </w:r>
            <w:r w:rsidR="00046D70">
              <w:rPr>
                <w:sz w:val="22"/>
                <w:szCs w:val="22"/>
                <w:lang w:eastAsia="en-US"/>
              </w:rPr>
              <w:t>5</w:t>
            </w:r>
          </w:p>
          <w:p w14:paraId="5BF50F7E" w14:textId="77777777"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Délka trvání programu: 1 rok/2 semestry</w:t>
            </w:r>
          </w:p>
          <w:p w14:paraId="63604397" w14:textId="34D40A03"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Soustředění v konzultační</w:t>
            </w:r>
            <w:r w:rsidR="00046D70">
              <w:rPr>
                <w:bCs/>
                <w:sz w:val="22"/>
                <w:szCs w:val="22"/>
                <w:lang w:eastAsia="en-US"/>
              </w:rPr>
              <w:t>m</w:t>
            </w:r>
            <w:r>
              <w:rPr>
                <w:bCs/>
                <w:sz w:val="22"/>
                <w:szCs w:val="22"/>
                <w:lang w:eastAsia="en-US"/>
              </w:rPr>
              <w:t xml:space="preserve"> středis</w:t>
            </w:r>
            <w:r w:rsidR="00046D70">
              <w:rPr>
                <w:bCs/>
                <w:sz w:val="22"/>
                <w:szCs w:val="22"/>
                <w:lang w:eastAsia="en-US"/>
              </w:rPr>
              <w:t>ku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46D70">
              <w:rPr>
                <w:bCs/>
                <w:sz w:val="22"/>
                <w:szCs w:val="22"/>
                <w:lang w:eastAsia="en-US"/>
              </w:rPr>
              <w:t>v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B1116">
              <w:rPr>
                <w:bCs/>
                <w:sz w:val="22"/>
                <w:szCs w:val="22"/>
                <w:lang w:eastAsia="en-US"/>
              </w:rPr>
              <w:t>Táboře</w:t>
            </w:r>
            <w:r>
              <w:rPr>
                <w:bCs/>
                <w:sz w:val="22"/>
                <w:szCs w:val="22"/>
                <w:lang w:eastAsia="en-US"/>
              </w:rPr>
              <w:t xml:space="preserve"> se budou konat přibližně 2x za měsíc v pátek a sobotu, popř. v neděli. Termíny jednotlivých soustředění jsou zveřejněny vždy před začátkem daného semestru.</w:t>
            </w:r>
          </w:p>
        </w:tc>
      </w:tr>
      <w:tr w:rsidR="00C75394" w:rsidRPr="00D501CF" w14:paraId="3A732789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3E9E087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578584" w14:textId="27466CD9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Cílem programu CŽV je připravit profesně zdatné a eticky odpovědné zaměstnance v oblasti sociální politiky na všech úrovních veřejné správy. Výstupní kompetence absolventů sledují dva hlavní pilíře, a to oblast sociální politiky a sociální práce a oblast veřejné správy. V oblasti sociální politiky absolventi získají znalosti o pracovních činnostech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 xml:space="preserve"> jak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v organizacích a institucích realizujících sociální politiku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,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t</w:t>
            </w:r>
            <w:r w:rsidRPr="00D501CF">
              <w:rPr>
                <w:bCs/>
                <w:sz w:val="22"/>
                <w:szCs w:val="22"/>
                <w:lang w:eastAsia="en-US"/>
              </w:rPr>
              <w:t>a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k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v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 organizacích zaměřených na poskytování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sociálních služ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eb. Dozví se také o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jejich řízení, o problematice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 xml:space="preserve"> jejich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organizace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 xml:space="preserve"> a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financování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. Získají též informace o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řízení sociálních služeb, sociálně právní ochran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ě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dětí a mládeže a 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budou hledat odpovědi na řešení otázek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chudoby, sociálního vyloučení a sociálního zabezpečení v jednotlivých sociálních situacích. Tyto znalosti přispějí k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 jejich schopnosti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uplatňov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at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v této vědní oblasti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 xml:space="preserve"> moderní přístupy, a to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s akcentem na respektování právních a etických norem. </w:t>
            </w:r>
            <w:r w:rsidRPr="00D501CF">
              <w:rPr>
                <w:bCs/>
                <w:sz w:val="22"/>
                <w:szCs w:val="22"/>
                <w:lang w:eastAsia="en-US"/>
              </w:rPr>
              <w:lastRenderedPageBreak/>
              <w:t>V případě veřejné správy absolventi získají znalosti o organizaci a struktuře veřejné správy a o správních činnostech, které jsou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 xml:space="preserve"> vykonávány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zejména 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v oblasti sociální</w:t>
            </w:r>
            <w:r w:rsidRPr="00D501CF">
              <w:rPr>
                <w:bCs/>
                <w:sz w:val="22"/>
                <w:szCs w:val="22"/>
                <w:lang w:eastAsia="en-US"/>
              </w:rPr>
              <w:t>. Absolventi získají také odborné znalosti vztahující se k postupu správních orgánů při vyřizování sociálních záležitostí občanů.</w:t>
            </w:r>
          </w:p>
          <w:p w14:paraId="0EA9F711" w14:textId="1C05446B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Získané znalosti usnadní absolventům programu zahájení a úspěšné dokončení magisterského studia v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 </w:t>
            </w:r>
            <w:r w:rsidRPr="00D501CF">
              <w:rPr>
                <w:bCs/>
                <w:sz w:val="22"/>
                <w:szCs w:val="22"/>
                <w:lang w:eastAsia="en-US"/>
              </w:rPr>
              <w:t>případě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, že budou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přij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a</w:t>
            </w:r>
            <w:r w:rsidRPr="00D501CF">
              <w:rPr>
                <w:bCs/>
                <w:sz w:val="22"/>
                <w:szCs w:val="22"/>
                <w:lang w:eastAsia="en-US"/>
              </w:rPr>
              <w:t>t</w:t>
            </w:r>
            <w:r w:rsidR="00165279" w:rsidRPr="00D501CF">
              <w:rPr>
                <w:bCs/>
                <w:sz w:val="22"/>
                <w:szCs w:val="22"/>
                <w:lang w:eastAsia="en-US"/>
              </w:rPr>
              <w:t>i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k řádnému studiu na FVP SU v Opavě. </w:t>
            </w:r>
          </w:p>
          <w:p w14:paraId="2978000C" w14:textId="77777777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BA6A106" w14:textId="77777777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 xml:space="preserve">Obsahová </w:t>
            </w:r>
            <w:proofErr w:type="gramStart"/>
            <w:r w:rsidRPr="00D501CF">
              <w:rPr>
                <w:bCs/>
                <w:sz w:val="22"/>
                <w:szCs w:val="22"/>
                <w:lang w:eastAsia="en-US"/>
              </w:rPr>
              <w:t>náplň - viz</w:t>
            </w:r>
            <w:proofErr w:type="gramEnd"/>
            <w:r w:rsidRPr="00D501CF">
              <w:rPr>
                <w:bCs/>
                <w:sz w:val="22"/>
                <w:szCs w:val="22"/>
                <w:lang w:eastAsia="en-US"/>
              </w:rPr>
              <w:t xml:space="preserve"> příloha</w:t>
            </w:r>
          </w:p>
          <w:p w14:paraId="427C6D1F" w14:textId="77777777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501CF">
              <w:rPr>
                <w:bCs/>
                <w:sz w:val="22"/>
                <w:szCs w:val="22"/>
                <w:lang w:eastAsia="en-US"/>
              </w:rPr>
              <w:t>Literatura - viz</w:t>
            </w:r>
            <w:proofErr w:type="gramEnd"/>
            <w:r w:rsidRPr="00D501CF">
              <w:rPr>
                <w:bCs/>
                <w:sz w:val="22"/>
                <w:szCs w:val="22"/>
                <w:lang w:eastAsia="en-US"/>
              </w:rPr>
              <w:t xml:space="preserve"> sylabus jednotlivých předmětů</w:t>
            </w:r>
          </w:p>
        </w:tc>
      </w:tr>
      <w:tr w:rsidR="00C75394" w:rsidRPr="00D501CF" w14:paraId="7CAD9FE1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EC09479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D0CE0C3" w14:textId="77777777" w:rsidR="00C75394" w:rsidRPr="00D501CF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Minimum 30</w:t>
            </w:r>
          </w:p>
          <w:p w14:paraId="22178DF4" w14:textId="77777777" w:rsidR="00C75394" w:rsidRPr="00D501CF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Maximum 40</w:t>
            </w:r>
          </w:p>
        </w:tc>
      </w:tr>
      <w:tr w:rsidR="00C75394" w:rsidRPr="00D501CF" w14:paraId="1A21B530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BDB7D91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CDCD9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51613B03" w14:textId="77777777" w:rsidR="00C75394" w:rsidRPr="00D501CF" w:rsidRDefault="00C75394">
            <w:pPr>
              <w:spacing w:line="254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C75394" w:rsidRPr="00D501CF" w14:paraId="17FDA501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1A30B6C6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E09694" w14:textId="52C8CBAF" w:rsidR="00C75394" w:rsidRPr="00D501CF" w:rsidRDefault="00C75394">
            <w:pPr>
              <w:pStyle w:val="Normlnweb"/>
              <w:spacing w:before="0" w:before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doc. Ing. Ladislav Průša, CSc., telefon: 553 684 1</w:t>
            </w:r>
            <w:r w:rsidR="009B1116">
              <w:rPr>
                <w:bCs/>
                <w:sz w:val="22"/>
                <w:szCs w:val="22"/>
                <w:lang w:eastAsia="en-US"/>
              </w:rPr>
              <w:t>84</w:t>
            </w:r>
            <w:r w:rsidRPr="00D501CF">
              <w:rPr>
                <w:bCs/>
                <w:sz w:val="22"/>
                <w:szCs w:val="22"/>
                <w:lang w:eastAsia="en-US"/>
              </w:rPr>
              <w:t>, e-mail: ladislav.prusa@fvp.slu.cz</w:t>
            </w:r>
          </w:p>
        </w:tc>
      </w:tr>
      <w:tr w:rsidR="00C75394" w:rsidRPr="00D501CF" w14:paraId="6AA87A39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78AFC6CA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D7333" w14:textId="77777777" w:rsidR="009B1116" w:rsidRDefault="009B1116" w:rsidP="009B1116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14:paraId="254946B8" w14:textId="77777777" w:rsidR="009B1116" w:rsidRDefault="009B1116" w:rsidP="009B1116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14:paraId="072AB67F" w14:textId="77777777" w:rsidR="009B1116" w:rsidRDefault="009B1116" w:rsidP="009B1116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14:paraId="0CA7DBB7" w14:textId="77777777" w:rsidR="009B1116" w:rsidRDefault="009B1116" w:rsidP="009B1116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STŘEDNÍ ŠKOLA OBCHODU, SLUŽEB A ŘEMESEL A JAZYKOVÁ ŠKOLA S PRÁVEM STÁTNÍ JAZYKOVÉ ZKOUŠKY</w:t>
            </w:r>
          </w:p>
          <w:p w14:paraId="1EA4AA17" w14:textId="77777777" w:rsidR="009B1116" w:rsidRDefault="009B1116" w:rsidP="009B1116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BYDLINSKÉHO 2474</w:t>
            </w:r>
          </w:p>
          <w:p w14:paraId="2E1DE715" w14:textId="20BD6F07" w:rsidR="009B1116" w:rsidRDefault="009B1116" w:rsidP="009B1116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390 02 TÁBOR </w:t>
            </w:r>
          </w:p>
          <w:p w14:paraId="0525B033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</w:p>
          <w:p w14:paraId="3FA6521A" w14:textId="42A4B6BC" w:rsidR="00C75394" w:rsidRPr="00D501CF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Konzultační středisk</w:t>
            </w:r>
            <w:r w:rsidR="00046D70" w:rsidRPr="00D501CF">
              <w:rPr>
                <w:sz w:val="22"/>
                <w:szCs w:val="22"/>
                <w:lang w:eastAsia="en-US"/>
              </w:rPr>
              <w:t>o</w:t>
            </w:r>
            <w:r w:rsidRPr="00D501CF">
              <w:rPr>
                <w:sz w:val="22"/>
                <w:szCs w:val="22"/>
                <w:lang w:eastAsia="en-US"/>
              </w:rPr>
              <w:t xml:space="preserve"> v T</w:t>
            </w:r>
            <w:r w:rsidR="009B1116">
              <w:rPr>
                <w:sz w:val="22"/>
                <w:szCs w:val="22"/>
                <w:lang w:eastAsia="en-US"/>
              </w:rPr>
              <w:t>áboře</w:t>
            </w:r>
            <w:r w:rsidRPr="00D501CF">
              <w:rPr>
                <w:sz w:val="22"/>
                <w:szCs w:val="22"/>
                <w:lang w:eastAsia="en-US"/>
              </w:rPr>
              <w:t xml:space="preserve"> nabíz</w:t>
            </w:r>
            <w:r w:rsidR="00046D70" w:rsidRPr="00D501CF">
              <w:rPr>
                <w:sz w:val="22"/>
                <w:szCs w:val="22"/>
                <w:lang w:eastAsia="en-US"/>
              </w:rPr>
              <w:t>í</w:t>
            </w:r>
            <w:r w:rsidRPr="00D501CF">
              <w:rPr>
                <w:sz w:val="22"/>
                <w:szCs w:val="22"/>
                <w:lang w:eastAsia="en-US"/>
              </w:rPr>
              <w:t xml:space="preserve"> po personální, prostorové a materiální stránce podmínky srovnatelné se studiem na FVP SU v Opavě.</w:t>
            </w:r>
          </w:p>
        </w:tc>
      </w:tr>
      <w:tr w:rsidR="00C75394" w:rsidRPr="00D501CF" w14:paraId="12F8F946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C65C12F" w14:textId="77777777" w:rsidR="00C75394" w:rsidRPr="00D501CF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</w:rPr>
              <w:br w:type="page"/>
            </w:r>
            <w:r w:rsidRPr="00D501CF"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B1182B" w14:textId="77777777" w:rsidR="00C75394" w:rsidRPr="00D501CF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 xml:space="preserve">Podmínkou pro absolvování programu CŽV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C75394" w:rsidRPr="00D501CF" w14:paraId="025511BA" w14:textId="77777777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747FA920" w14:textId="77777777" w:rsidR="00C75394" w:rsidRPr="00D501CF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0882164" w14:textId="6B50A987" w:rsidR="00C75394" w:rsidRPr="00D501CF" w:rsidRDefault="00C75394">
            <w:pPr>
              <w:pStyle w:val="Odstavecseseznamem"/>
              <w:tabs>
                <w:tab w:val="left" w:pos="1620"/>
              </w:tabs>
              <w:spacing w:after="120" w:line="254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Úspěšný absolvent může v souladu se zveřejněnými podmínkami přijímacího řízení pro akademický rok 202</w:t>
            </w:r>
            <w:r w:rsidR="00046D70" w:rsidRPr="00D501CF">
              <w:rPr>
                <w:bCs/>
                <w:sz w:val="22"/>
                <w:szCs w:val="22"/>
                <w:lang w:eastAsia="en-US"/>
              </w:rPr>
              <w:t>6</w:t>
            </w:r>
            <w:r w:rsidRPr="00D501CF">
              <w:rPr>
                <w:bCs/>
                <w:sz w:val="22"/>
                <w:szCs w:val="22"/>
                <w:lang w:eastAsia="en-US"/>
              </w:rPr>
              <w:t>/202</w:t>
            </w:r>
            <w:r w:rsidR="00046D70" w:rsidRPr="00D501CF">
              <w:rPr>
                <w:bCs/>
                <w:sz w:val="22"/>
                <w:szCs w:val="22"/>
                <w:lang w:eastAsia="en-US"/>
              </w:rPr>
              <w:t>7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 podat přihlášku k řádnému studiu navazujícího magisterského studijního programu Sociální politika ve veřejné správě v kombinované formě studia.</w:t>
            </w:r>
          </w:p>
          <w:p w14:paraId="6175E167" w14:textId="49F57DE0" w:rsidR="00C75394" w:rsidRPr="00D501CF" w:rsidRDefault="00C75394">
            <w:pPr>
              <w:pStyle w:val="Odstavecseseznamem"/>
              <w:tabs>
                <w:tab w:val="left" w:pos="1620"/>
              </w:tabs>
              <w:spacing w:after="120" w:line="254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 xml:space="preserve">V případě přijetí k řádnému studiu může absolvent programu v souladu s ustanovením § 60 zákona č. 111/1998 Sb. o vysokých školách ve znění pozdějších předpisů, požádat o uznání kreditů, které získal v programu celoživotního vzdělávání </w:t>
            </w:r>
            <w:r w:rsidR="003312BB">
              <w:rPr>
                <w:bCs/>
                <w:sz w:val="22"/>
                <w:szCs w:val="22"/>
                <w:lang w:eastAsia="en-US"/>
              </w:rPr>
              <w:t xml:space="preserve">odpovídajících nejvýše </w:t>
            </w:r>
            <w:r w:rsidRPr="00D501CF">
              <w:rPr>
                <w:bCs/>
                <w:sz w:val="22"/>
                <w:szCs w:val="22"/>
                <w:lang w:eastAsia="en-US"/>
              </w:rPr>
              <w:t xml:space="preserve">60 % </w:t>
            </w:r>
            <w:r w:rsidR="003312BB">
              <w:rPr>
                <w:bCs/>
                <w:sz w:val="22"/>
                <w:szCs w:val="22"/>
                <w:lang w:eastAsia="en-US"/>
              </w:rPr>
              <w:t xml:space="preserve">z počtu </w:t>
            </w:r>
            <w:r w:rsidRPr="00D501CF">
              <w:rPr>
                <w:bCs/>
                <w:sz w:val="22"/>
                <w:szCs w:val="22"/>
                <w:lang w:eastAsia="en-US"/>
              </w:rPr>
              <w:t>kreditů potřebných k řádnému ukončení studia (viz čl. 19 Studijního a zkušebního řádu pro studenty bakalářských a magisterských studijních programů Slezské univerzity v Opavě, v platném znění).</w:t>
            </w:r>
          </w:p>
        </w:tc>
      </w:tr>
    </w:tbl>
    <w:p w14:paraId="1495AFDD" w14:textId="77777777" w:rsidR="00C75394" w:rsidRPr="00D501CF" w:rsidRDefault="00C75394" w:rsidP="00C75394">
      <w:pPr>
        <w:spacing w:line="360" w:lineRule="auto"/>
      </w:pPr>
    </w:p>
    <w:p w14:paraId="4D8879F8" w14:textId="77777777" w:rsidR="00C75394" w:rsidRPr="00D501CF" w:rsidRDefault="00C75394" w:rsidP="00C75394">
      <w:pPr>
        <w:spacing w:after="160" w:line="256" w:lineRule="auto"/>
      </w:pPr>
      <w:r w:rsidRPr="00D501CF">
        <w:br w:type="page"/>
      </w:r>
    </w:p>
    <w:p w14:paraId="07BBF0EB" w14:textId="77777777" w:rsidR="00892C9B" w:rsidRPr="00D501CF" w:rsidRDefault="00892C9B" w:rsidP="00892C9B">
      <w:pPr>
        <w:spacing w:line="360" w:lineRule="auto"/>
        <w:rPr>
          <w:sz w:val="22"/>
          <w:szCs w:val="22"/>
        </w:rPr>
      </w:pPr>
      <w:r w:rsidRPr="00D501CF">
        <w:rPr>
          <w:sz w:val="22"/>
          <w:szCs w:val="22"/>
        </w:rPr>
        <w:lastRenderedPageBreak/>
        <w:t xml:space="preserve">Příloha: Údaje o personálním zabezpečení programu, obsahová náplň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850"/>
        <w:gridCol w:w="851"/>
        <w:gridCol w:w="1480"/>
      </w:tblGrid>
      <w:tr w:rsidR="00892C9B" w:rsidRPr="00D501CF" w14:paraId="6C35A0F2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2855" w14:textId="77777777" w:rsidR="00892C9B" w:rsidRPr="00D501CF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3139" w14:textId="77777777" w:rsidR="00892C9B" w:rsidRPr="00D501CF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4A92" w14:textId="77777777" w:rsidR="00892C9B" w:rsidRPr="00D501CF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AE69" w14:textId="77777777" w:rsidR="00892C9B" w:rsidRPr="00D501CF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726" w14:textId="77777777" w:rsidR="00892C9B" w:rsidRPr="00D501CF" w:rsidRDefault="00E6078D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Způsob ověření</w:t>
            </w:r>
          </w:p>
        </w:tc>
      </w:tr>
      <w:tr w:rsidR="00892C9B" w:rsidRPr="00D501CF" w14:paraId="674AE13A" w14:textId="77777777" w:rsidTr="008E486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6371" w14:textId="77777777" w:rsidR="00892C9B" w:rsidRPr="00D501CF" w:rsidRDefault="00892C9B" w:rsidP="008E486E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C5E3" w14:textId="77777777" w:rsidR="00892C9B" w:rsidRPr="00D501CF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5527" w14:textId="77777777" w:rsidR="00892C9B" w:rsidRPr="00D501CF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A225" w14:textId="77777777" w:rsidR="00892C9B" w:rsidRPr="00D501CF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B2B5A" w14:textId="77777777" w:rsidR="00892C9B" w:rsidRPr="00D501CF" w:rsidRDefault="00892C9B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62A6" w:rsidRPr="00D501CF" w14:paraId="1AD9E8C5" w14:textId="77777777" w:rsidTr="001D62A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D7D" w14:textId="2D72719A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Management a financování sociálních služeb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6212" w14:textId="1A7CFCE3" w:rsidR="001D62A6" w:rsidRPr="00D501CF" w:rsidRDefault="001D62A6" w:rsidP="001D62A6">
            <w:pPr>
              <w:pStyle w:val="Normlnweb"/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92854" w14:textId="47FE3F12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E58C" w14:textId="7FC66EA0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D32" w14:textId="7A8EEF33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2C9C79A1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2D63" w14:textId="44B84EDF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Organizace veřejné správy v České republice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0E6D" w14:textId="33249A97" w:rsidR="001D62A6" w:rsidRPr="00D501CF" w:rsidRDefault="00165279" w:rsidP="001D62A6">
            <w:pPr>
              <w:pStyle w:val="Normlnweb"/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JUDr. Marie Sciskalová</w:t>
            </w:r>
            <w:r w:rsidR="000131B0" w:rsidRPr="00D501CF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12ECE" w14:textId="139B7522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926A" w14:textId="4DE9645B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6D5" w14:textId="0DBBCA15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77F6BF88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7EA" w14:textId="282BC21D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Aplikovaný výzkum v sociálních vědách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E4762" w14:textId="0A7D48D2" w:rsidR="001D62A6" w:rsidRPr="00D501CF" w:rsidRDefault="00BA07DB" w:rsidP="001D62A6">
            <w:pPr>
              <w:pStyle w:val="Normlnweb"/>
              <w:spacing w:line="256" w:lineRule="auto"/>
              <w:rPr>
                <w:sz w:val="22"/>
                <w:szCs w:val="22"/>
                <w:lang w:eastAsia="en-US"/>
              </w:rPr>
            </w:pPr>
            <w:hyperlink r:id="rId6" w:tgtFrame="_blank" w:history="1">
              <w:r w:rsidRPr="00D501CF">
                <w:rPr>
                  <w:rStyle w:val="Hypertextovodkaz"/>
                  <w:color w:val="auto"/>
                  <w:sz w:val="22"/>
                  <w:szCs w:val="22"/>
                  <w:u w:val="none"/>
                  <w:lang w:eastAsia="en-US"/>
                </w:rPr>
                <w:t>PhDr. Mgr. Leona Hozová, MBA, Ph.D.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57078" w14:textId="11D7CD85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546E" w14:textId="1EF41CBE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D993" w14:textId="15FF6C0F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6BED6E66" w14:textId="77777777" w:rsidTr="00AE7D2C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A7C" w14:textId="45C4890F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Etická dilemata v 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4845F" w14:textId="052EDBE2" w:rsidR="001D62A6" w:rsidRPr="00D501CF" w:rsidRDefault="00BA07DB" w:rsidP="001D62A6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Pr="00D501CF">
                <w:rPr>
                  <w:rStyle w:val="Hypertextovodkaz"/>
                  <w:color w:val="auto"/>
                  <w:sz w:val="22"/>
                  <w:szCs w:val="22"/>
                  <w:u w:val="none"/>
                  <w:lang w:eastAsia="en-US"/>
                </w:rPr>
                <w:t>Mgr. Petr Slováček, Ph.D.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71BBC" w14:textId="453D08DD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FD25E" w14:textId="5189EA2A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62C" w14:textId="32E92BF8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7D2FF00D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517" w14:textId="1194F7BE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Sociální práce s rodinou ve vybraných životních situacích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8295" w14:textId="1AF0FC1B" w:rsidR="001D62A6" w:rsidRPr="00D501CF" w:rsidRDefault="001D62A6" w:rsidP="001D62A6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Mgr. Petr Fabián,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7874" w14:textId="2A04679C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CA51" w14:textId="0607904F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4689" w14:textId="6B37E8DC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892C9B" w:rsidRPr="00D501CF" w14:paraId="4BA9172D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414" w14:textId="1FA0A22F" w:rsidR="00892C9B" w:rsidRPr="00D501CF" w:rsidRDefault="001D62A6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Správní právo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21F" w14:textId="585D3AA0" w:rsidR="00892C9B" w:rsidRPr="00D501CF" w:rsidRDefault="00BA07DB" w:rsidP="008E486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hyperlink r:id="rId8" w:history="1">
              <w:r w:rsidRPr="00D501CF">
                <w:rPr>
                  <w:rStyle w:val="Hypertextovodkaz"/>
                  <w:color w:val="auto"/>
                  <w:sz w:val="22"/>
                  <w:szCs w:val="22"/>
                  <w:u w:val="none"/>
                  <w:lang w:eastAsia="en-US"/>
                </w:rPr>
                <w:t>JUDr. Michal Vítek, Ph.D.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B698" w14:textId="77777777" w:rsidR="00892C9B" w:rsidRPr="00D501CF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BC0F" w14:textId="4FD5396F" w:rsidR="00892C9B" w:rsidRPr="00D501CF" w:rsidRDefault="001D62A6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94B" w14:textId="0880DAE6" w:rsidR="00892C9B" w:rsidRPr="00D501CF" w:rsidRDefault="001D62A6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3E346B64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319" w14:textId="39C42EF5" w:rsidR="001D62A6" w:rsidRPr="00D501CF" w:rsidRDefault="001D62A6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European Social Policy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7073" w14:textId="4DB188DA" w:rsidR="001D62A6" w:rsidRPr="00D501CF" w:rsidRDefault="00BA07DB" w:rsidP="008E486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Lektor cizího jazyka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D8BA" w14:textId="56ACEAC2" w:rsidR="001D62A6" w:rsidRPr="00D501CF" w:rsidRDefault="001D62A6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0F18" w14:textId="42B6F030" w:rsidR="001D62A6" w:rsidRPr="00D501CF" w:rsidRDefault="001D62A6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60C" w14:textId="6DB6CEBC" w:rsidR="001D62A6" w:rsidRPr="00D501CF" w:rsidRDefault="001D62A6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Zp</w:t>
            </w:r>
          </w:p>
        </w:tc>
      </w:tr>
      <w:tr w:rsidR="001D62A6" w:rsidRPr="00D501CF" w14:paraId="28FA7029" w14:textId="77777777" w:rsidTr="001D62A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69A" w14:textId="6C8E2FBD" w:rsidR="001D62A6" w:rsidRPr="00D501CF" w:rsidRDefault="001D62A6" w:rsidP="001D62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Komunitní plánování jako makro metoda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5FD6" w14:textId="25CA680A" w:rsidR="001D62A6" w:rsidRPr="00D501CF" w:rsidRDefault="001D62A6" w:rsidP="001D62A6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Mgr. Pavel Bareš,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6FEE" w14:textId="610608BE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CD979" w14:textId="3F8A5B4F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2E5" w14:textId="39DDA9F6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1BDFB242" w14:textId="77777777" w:rsidTr="001D62A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1FE" w14:textId="7BE5D9B3" w:rsidR="001D62A6" w:rsidRPr="00D501CF" w:rsidRDefault="001D62A6" w:rsidP="001D62A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Rozvoj multikulturních kompetencí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82BB" w14:textId="3BDDAFB9" w:rsidR="001D62A6" w:rsidRPr="00D501CF" w:rsidRDefault="001D62A6" w:rsidP="001D62A6">
            <w:pPr>
              <w:pStyle w:val="Normlnweb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3F63" w14:textId="42AB243F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91AE" w14:textId="3A9A6F23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C73" w14:textId="51A65AEB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D62A6" w:rsidRPr="00D501CF" w14:paraId="18422BFD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DFC" w14:textId="32663923" w:rsidR="001D62A6" w:rsidRPr="00D501CF" w:rsidRDefault="001D62A6" w:rsidP="001D62A6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Vybrané otázky rodinného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7543" w14:textId="16AAB08F" w:rsidR="001D62A6" w:rsidRPr="00D501CF" w:rsidRDefault="001D62A6" w:rsidP="001D62A6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6793" w14:textId="2D44244F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D633F" w14:textId="2A31B3AE" w:rsidR="001D62A6" w:rsidRPr="00D501CF" w:rsidRDefault="001D62A6" w:rsidP="001D62A6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07D" w14:textId="4FC6F0E7" w:rsidR="001D62A6" w:rsidRPr="00D501CF" w:rsidRDefault="001D62A6" w:rsidP="001D62A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4AF387DF" w14:textId="77777777" w:rsidTr="00E6078D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8CBC" w14:textId="77777777" w:rsidR="007011F1" w:rsidRPr="00D501CF" w:rsidRDefault="007011F1" w:rsidP="007011F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501CF"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CC7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9EF3E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C0E97" w14:textId="1D6F6BD5" w:rsidR="007011F1" w:rsidRPr="00D501CF" w:rsidRDefault="00B5459F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501CF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9472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1F1" w:rsidRPr="00D501CF" w14:paraId="12B36093" w14:textId="77777777" w:rsidTr="00E6078D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129" w14:textId="77777777" w:rsidR="007011F1" w:rsidRPr="00D501CF" w:rsidRDefault="007011F1" w:rsidP="007011F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501C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937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41E9F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772DC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522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1F1" w:rsidRPr="00D501CF" w14:paraId="210295C9" w14:textId="77777777" w:rsidTr="008E486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9081" w14:textId="77777777" w:rsidR="007011F1" w:rsidRPr="00D501CF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b/>
                <w:sz w:val="22"/>
                <w:szCs w:val="22"/>
                <w:lang w:eastAsia="en-US"/>
              </w:rPr>
              <w:t>2.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5D52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FAAE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5A5F2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2B8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11F1" w:rsidRPr="00D501CF" w14:paraId="7AC03DAE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90ACB" w14:textId="4D129B25" w:rsidR="007011F1" w:rsidRPr="00D501CF" w:rsidRDefault="001D62A6" w:rsidP="007011F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European Social Policy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1896" w14:textId="77777777" w:rsidR="007011F1" w:rsidRPr="00D501CF" w:rsidRDefault="007011F1" w:rsidP="007011F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Lektor cizího jazyka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C22A9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8403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008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5D86AF38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B470E" w14:textId="77777777" w:rsidR="007011F1" w:rsidRPr="00D501CF" w:rsidRDefault="007011F1" w:rsidP="007011F1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Ekonomika a správa sociálního zabezpečení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ADE5" w14:textId="77777777" w:rsidR="007011F1" w:rsidRPr="00D501CF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8DA73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1205A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DD7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57761" w:rsidRPr="00D501CF" w14:paraId="369DC0BB" w14:textId="77777777" w:rsidTr="00155A1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771" w14:textId="689E8534" w:rsidR="00157761" w:rsidRPr="00D501CF" w:rsidRDefault="00157761" w:rsidP="0015776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Právo sociálního zabezpečení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357" w14:textId="2469029F" w:rsidR="00157761" w:rsidRPr="00D501CF" w:rsidRDefault="00157761" w:rsidP="0015776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74D" w14:textId="6B96425C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5BE" w14:textId="7E7CB0E3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BA9" w14:textId="109B0335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57761" w:rsidRPr="00D501CF" w14:paraId="7EBFA99E" w14:textId="77777777" w:rsidTr="00155A1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DD1" w14:textId="267EA5AD" w:rsidR="00157761" w:rsidRPr="00D501CF" w:rsidRDefault="00157761" w:rsidP="0015776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Moderní metody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FAC" w14:textId="63A6ACBF" w:rsidR="00157761" w:rsidRPr="00D501CF" w:rsidRDefault="00157761" w:rsidP="0015776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Mgr. Nataša Matulayová, Ph.D., BSBA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DAC" w14:textId="0C3DFF7F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E34" w14:textId="417F5206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5A4" w14:textId="4C7A946F" w:rsidR="00157761" w:rsidRPr="00D501CF" w:rsidRDefault="00157761" w:rsidP="0015776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1E343360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93B5" w14:textId="77777777" w:rsidR="007011F1" w:rsidRPr="00D501CF" w:rsidRDefault="007011F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Sociálně právní ochrana dětí a mládeže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56D" w14:textId="77777777" w:rsidR="007011F1" w:rsidRPr="00D501CF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Mgr. Petr Fabián,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4F0" w14:textId="77777777" w:rsidR="007011F1" w:rsidRPr="00D501CF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9D3" w14:textId="77777777" w:rsidR="007011F1" w:rsidRPr="00D501CF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6F0" w14:textId="77777777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2F9B9551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52D" w14:textId="04997E21" w:rsidR="007011F1" w:rsidRPr="00D501CF" w:rsidRDefault="0015776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Supervize v 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E3E" w14:textId="5282C2E0" w:rsidR="007011F1" w:rsidRPr="00D501CF" w:rsidRDefault="00BA07DB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hyperlink r:id="rId9" w:tgtFrame="_blank" w:history="1">
              <w:r w:rsidRPr="00D501CF">
                <w:rPr>
                  <w:rStyle w:val="Hypertextovodkaz"/>
                  <w:color w:val="auto"/>
                  <w:sz w:val="22"/>
                  <w:szCs w:val="22"/>
                  <w:u w:val="none"/>
                  <w:lang w:eastAsia="en-US"/>
                </w:rPr>
                <w:t>PhDr. Mgr. Leona Hozová, MBA, Ph.D.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3C4" w14:textId="005B9CB9" w:rsidR="007011F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ED6" w14:textId="5598268B" w:rsidR="007011F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2AA" w14:textId="5AECB56F" w:rsidR="007011F1" w:rsidRPr="00D501CF" w:rsidRDefault="0015776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157761" w:rsidRPr="00D501CF" w14:paraId="30C5B241" w14:textId="77777777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0BD" w14:textId="0DF133D4" w:rsidR="00157761" w:rsidRPr="00D501CF" w:rsidRDefault="0015776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Komunikace s osobami se zdravotním znevýhodněním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F51" w14:textId="58E5EB26" w:rsidR="00157761" w:rsidRPr="00D501CF" w:rsidRDefault="00BA4878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Mgr. et Mgr. Marta Kolaříková,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2EF" w14:textId="27A364FD" w:rsidR="0015776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D09F" w14:textId="4266041E" w:rsidR="0015776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669" w14:textId="73B59344" w:rsidR="00157761" w:rsidRPr="00D501CF" w:rsidRDefault="0015776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36EC3BD7" w14:textId="77777777" w:rsidTr="00D501CF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C0AEE" w14:textId="74F925BC" w:rsidR="007011F1" w:rsidRPr="00D501CF" w:rsidRDefault="0015776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Veřejná správa ve vybraných zemích EU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9BF" w14:textId="4DEA89DB" w:rsidR="007011F1" w:rsidRPr="00D501CF" w:rsidRDefault="000131B0" w:rsidP="000131B0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D501CF">
              <w:rPr>
                <w:bCs/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CC78" w14:textId="77559736" w:rsidR="007011F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E9E" w14:textId="2996EA0E" w:rsidR="007011F1" w:rsidRPr="00D501CF" w:rsidRDefault="0015776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329" w14:textId="4D23984A" w:rsidR="007011F1" w:rsidRPr="00D501CF" w:rsidRDefault="0015776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501CF">
              <w:rPr>
                <w:sz w:val="22"/>
                <w:szCs w:val="22"/>
                <w:lang w:eastAsia="en-US"/>
              </w:rPr>
              <w:t>Zk</w:t>
            </w:r>
          </w:p>
        </w:tc>
      </w:tr>
      <w:tr w:rsidR="007011F1" w:rsidRPr="00D501CF" w14:paraId="2720E52C" w14:textId="77777777" w:rsidTr="00156CB1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68D2" w14:textId="4B19F7E1" w:rsidR="007011F1" w:rsidRPr="00D501CF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FF3B" w14:textId="486E50AE" w:rsidR="007011F1" w:rsidRPr="00D501CF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417" w14:textId="3862FC1A" w:rsidR="007011F1" w:rsidRPr="00D501CF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F09" w14:textId="218CFA17" w:rsidR="007011F1" w:rsidRPr="00D501CF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D73" w14:textId="66067A41" w:rsidR="007011F1" w:rsidRPr="00D501CF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11F1" w14:paraId="1D63842C" w14:textId="77777777" w:rsidTr="006F45C2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E25" w14:textId="3046127F" w:rsidR="007011F1" w:rsidRPr="00D501CF" w:rsidRDefault="0015776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501CF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E05" w14:textId="7C2214D9" w:rsidR="007011F1" w:rsidRPr="00D501CF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1B8" w14:textId="6586B6DC" w:rsidR="007011F1" w:rsidRPr="00D501CF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9C3" w14:textId="3F86FDFF" w:rsidR="007011F1" w:rsidRPr="00BA07DB" w:rsidRDefault="00157761" w:rsidP="007011F1">
            <w:pPr>
              <w:pStyle w:val="Normlnweb"/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501CF"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01E" w14:textId="3E475652"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C443C98" w14:textId="77777777" w:rsidR="00155F53" w:rsidRDefault="00155F53"/>
    <w:sectPr w:rsidR="0015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9B"/>
    <w:rsid w:val="000131B0"/>
    <w:rsid w:val="000437C4"/>
    <w:rsid w:val="00046D70"/>
    <w:rsid w:val="00155F53"/>
    <w:rsid w:val="00156791"/>
    <w:rsid w:val="00157761"/>
    <w:rsid w:val="00165279"/>
    <w:rsid w:val="001D62A6"/>
    <w:rsid w:val="001E0482"/>
    <w:rsid w:val="002A6FD4"/>
    <w:rsid w:val="00321AAE"/>
    <w:rsid w:val="003312BB"/>
    <w:rsid w:val="00342705"/>
    <w:rsid w:val="003A35FA"/>
    <w:rsid w:val="003D2A9F"/>
    <w:rsid w:val="003E7CA0"/>
    <w:rsid w:val="00400D6D"/>
    <w:rsid w:val="0042162B"/>
    <w:rsid w:val="00440CC1"/>
    <w:rsid w:val="0050066C"/>
    <w:rsid w:val="005B233F"/>
    <w:rsid w:val="006671E6"/>
    <w:rsid w:val="0067196A"/>
    <w:rsid w:val="007011F1"/>
    <w:rsid w:val="00725AA4"/>
    <w:rsid w:val="007804B7"/>
    <w:rsid w:val="00892C9B"/>
    <w:rsid w:val="008C3F7D"/>
    <w:rsid w:val="008F215C"/>
    <w:rsid w:val="00965790"/>
    <w:rsid w:val="009B1116"/>
    <w:rsid w:val="009B1D1D"/>
    <w:rsid w:val="009B63DE"/>
    <w:rsid w:val="009D4D6E"/>
    <w:rsid w:val="00A6361A"/>
    <w:rsid w:val="00AA21C3"/>
    <w:rsid w:val="00B5459F"/>
    <w:rsid w:val="00B87F73"/>
    <w:rsid w:val="00BA07DB"/>
    <w:rsid w:val="00BA112B"/>
    <w:rsid w:val="00BA4878"/>
    <w:rsid w:val="00C75394"/>
    <w:rsid w:val="00D501CF"/>
    <w:rsid w:val="00D74D32"/>
    <w:rsid w:val="00DA0DAD"/>
    <w:rsid w:val="00E6078D"/>
    <w:rsid w:val="00E97151"/>
    <w:rsid w:val="00EC1F08"/>
    <w:rsid w:val="00ED06AF"/>
    <w:rsid w:val="00F11036"/>
    <w:rsid w:val="00FB14EA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44ED"/>
  <w15:chartTrackingRefBased/>
  <w15:docId w15:val="{79AC1FA8-37A3-4BAB-9086-3AB542C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C9B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892C9B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92C9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2C9B"/>
    <w:rPr>
      <w:rFonts w:ascii="Calibri" w:eastAsia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892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2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07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cz/fvp/cz/profil/44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u.cz/fvp/cz/profil/107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u.cz/fvp/cz/profil/4835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u.cz/fvp/cz/profil/483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4D6D-D7CA-4CF9-A000-97BE5D49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Klára Truparová</cp:lastModifiedBy>
  <cp:revision>5</cp:revision>
  <cp:lastPrinted>2025-03-24T09:27:00Z</cp:lastPrinted>
  <dcterms:created xsi:type="dcterms:W3CDTF">2025-04-16T10:23:00Z</dcterms:created>
  <dcterms:modified xsi:type="dcterms:W3CDTF">2025-04-17T08:34:00Z</dcterms:modified>
</cp:coreProperties>
</file>