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E8" w:rsidRPr="00600B16" w:rsidRDefault="00705357" w:rsidP="00702E4B">
      <w:pPr>
        <w:spacing w:line="480" w:lineRule="auto"/>
        <w:rPr>
          <w:b/>
          <w:color w:val="FF0000"/>
          <w:sz w:val="28"/>
          <w:szCs w:val="28"/>
        </w:rPr>
      </w:pPr>
      <w:r w:rsidRPr="00702E4B">
        <w:rPr>
          <w:noProof/>
          <w:sz w:val="18"/>
          <w:szCs w:val="18"/>
        </w:rPr>
        <w:drawing>
          <wp:inline distT="0" distB="0" distL="0" distR="0">
            <wp:extent cx="1990725" cy="733425"/>
            <wp:effectExtent l="0" t="0" r="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4B" w:rsidRPr="007855C2" w:rsidRDefault="00702E4B" w:rsidP="00702E4B">
      <w:pPr>
        <w:spacing w:line="480" w:lineRule="auto"/>
        <w:jc w:val="both"/>
        <w:rPr>
          <w:color w:val="FF0000"/>
        </w:rPr>
      </w:pPr>
      <w:r w:rsidRPr="0022796E">
        <w:rPr>
          <w:b/>
          <w:sz w:val="28"/>
          <w:szCs w:val="28"/>
        </w:rPr>
        <w:t xml:space="preserve">Ústav veřejné správy a </w:t>
      </w:r>
      <w:r w:rsidR="00E2332D">
        <w:rPr>
          <w:b/>
          <w:sz w:val="28"/>
          <w:szCs w:val="28"/>
        </w:rPr>
        <w:t>sociální</w:t>
      </w:r>
      <w:r w:rsidRPr="0022796E">
        <w:rPr>
          <w:b/>
          <w:sz w:val="28"/>
          <w:szCs w:val="28"/>
        </w:rPr>
        <w:t xml:space="preserve"> politiky</w:t>
      </w:r>
      <w:r w:rsidRPr="00664CA5">
        <w:rPr>
          <w:color w:val="FF0000"/>
        </w:rPr>
        <w:t xml:space="preserve"> </w:t>
      </w:r>
    </w:p>
    <w:p w:rsidR="00085ACE" w:rsidRDefault="00085ACE" w:rsidP="00085ACE">
      <w:pPr>
        <w:spacing w:line="360" w:lineRule="auto"/>
        <w:jc w:val="center"/>
        <w:rPr>
          <w:sz w:val="32"/>
          <w:szCs w:val="32"/>
        </w:rPr>
      </w:pPr>
    </w:p>
    <w:p w:rsidR="00085ACE" w:rsidRDefault="00085ACE" w:rsidP="00085A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DENÍK ODBORNÉ PRAXE</w:t>
      </w:r>
      <w:r w:rsidR="00413607">
        <w:rPr>
          <w:b/>
          <w:sz w:val="32"/>
          <w:szCs w:val="32"/>
        </w:rPr>
        <w:t xml:space="preserve"> …</w:t>
      </w:r>
      <w:r w:rsidR="00413607">
        <w:rPr>
          <w:rStyle w:val="Znakapoznpodarou"/>
          <w:b/>
          <w:sz w:val="32"/>
          <w:szCs w:val="32"/>
        </w:rPr>
        <w:footnoteReference w:id="1"/>
      </w:r>
      <w:r w:rsidR="004136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085ACE" w:rsidRPr="003B157F" w:rsidRDefault="003B157F" w:rsidP="00085AC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 oblasti sociální p</w:t>
      </w:r>
      <w:r w:rsidR="002342FD">
        <w:rPr>
          <w:sz w:val="32"/>
          <w:szCs w:val="32"/>
        </w:rPr>
        <w:t>olitiky a sociální práce</w:t>
      </w:r>
    </w:p>
    <w:p w:rsidR="00085ACE" w:rsidRDefault="00085ACE" w:rsidP="00085ACE">
      <w:pPr>
        <w:spacing w:line="360" w:lineRule="auto"/>
        <w:jc w:val="center"/>
        <w:rPr>
          <w:sz w:val="32"/>
          <w:szCs w:val="32"/>
        </w:rPr>
      </w:pPr>
    </w:p>
    <w:p w:rsidR="00085ACE" w:rsidRDefault="00085ACE" w:rsidP="00085ACE">
      <w:pPr>
        <w:spacing w:line="360" w:lineRule="auto"/>
        <w:jc w:val="center"/>
        <w:rPr>
          <w:sz w:val="32"/>
          <w:szCs w:val="32"/>
        </w:rPr>
      </w:pPr>
    </w:p>
    <w:p w:rsidR="00085ACE" w:rsidRPr="000E3497" w:rsidRDefault="00085ACE" w:rsidP="00085ACE">
      <w:pPr>
        <w:spacing w:line="360" w:lineRule="auto"/>
        <w:jc w:val="center"/>
        <w:rPr>
          <w:sz w:val="32"/>
          <w:szCs w:val="32"/>
        </w:rPr>
      </w:pPr>
      <w:r w:rsidRPr="000E3497">
        <w:rPr>
          <w:sz w:val="32"/>
          <w:szCs w:val="32"/>
        </w:rPr>
        <w:t>Jméno a příjmení studenta</w:t>
      </w:r>
      <w:r w:rsidR="003B157F">
        <w:rPr>
          <w:sz w:val="32"/>
          <w:szCs w:val="32"/>
        </w:rPr>
        <w:t>/</w:t>
      </w:r>
      <w:proofErr w:type="spellStart"/>
      <w:r w:rsidR="003B157F">
        <w:rPr>
          <w:sz w:val="32"/>
          <w:szCs w:val="32"/>
        </w:rPr>
        <w:t>tky</w:t>
      </w:r>
      <w:proofErr w:type="spellEnd"/>
    </w:p>
    <w:p w:rsidR="00085ACE" w:rsidRPr="000E3497" w:rsidRDefault="00085ACE" w:rsidP="00085ACE">
      <w:pPr>
        <w:spacing w:line="360" w:lineRule="auto"/>
        <w:jc w:val="center"/>
        <w:rPr>
          <w:b/>
          <w:sz w:val="28"/>
          <w:szCs w:val="28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:rsidR="00085ACE" w:rsidRDefault="00085ACE" w:rsidP="00085A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Studijní program: </w:t>
      </w:r>
      <w:r w:rsidR="001124E8">
        <w:rPr>
          <w:sz w:val="28"/>
          <w:szCs w:val="28"/>
        </w:rPr>
        <w:t>Sociální politika a sociální práce</w:t>
      </w:r>
    </w:p>
    <w:p w:rsidR="00085ACE" w:rsidRDefault="00085ACE" w:rsidP="00085A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Studijní obor: </w:t>
      </w:r>
      <w:r w:rsidR="001124E8">
        <w:rPr>
          <w:sz w:val="28"/>
          <w:szCs w:val="28"/>
        </w:rPr>
        <w:t>Veřejná správa a sociální politika</w:t>
      </w:r>
    </w:p>
    <w:p w:rsidR="00085ACE" w:rsidRPr="000E3497" w:rsidRDefault="00085ACE" w:rsidP="00085A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Forma studia: prezenční / kombinovaná</w:t>
      </w:r>
      <w:r w:rsidR="00084866">
        <w:rPr>
          <w:sz w:val="28"/>
          <w:szCs w:val="28"/>
        </w:rPr>
        <w:t xml:space="preserve"> bakalářské studium</w:t>
      </w:r>
    </w:p>
    <w:p w:rsidR="00085ACE" w:rsidRPr="000E3497" w:rsidRDefault="00085ACE" w:rsidP="00085ACE">
      <w:pPr>
        <w:jc w:val="center"/>
        <w:rPr>
          <w:color w:val="993366"/>
          <w:sz w:val="22"/>
          <w:szCs w:val="22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:rsidR="00085ACE" w:rsidRPr="000E3497" w:rsidRDefault="00085ACE" w:rsidP="00085ACE">
      <w:pPr>
        <w:jc w:val="center"/>
        <w:rPr>
          <w:sz w:val="32"/>
          <w:szCs w:val="32"/>
        </w:rPr>
      </w:pPr>
    </w:p>
    <w:p w:rsidR="00085ACE" w:rsidRPr="003B157F" w:rsidRDefault="003B157F" w:rsidP="003B157F">
      <w:pPr>
        <w:jc w:val="both"/>
      </w:pPr>
      <w:r w:rsidRPr="003B157F">
        <w:t>K</w:t>
      </w:r>
      <w:r>
        <w:t>ó</w:t>
      </w:r>
      <w:r w:rsidRPr="003B157F">
        <w:t>dy</w:t>
      </w:r>
      <w:r>
        <w:t xml:space="preserve"> předmětu</w:t>
      </w:r>
    </w:p>
    <w:p w:rsidR="001124E8" w:rsidRPr="000E3497" w:rsidRDefault="001124E8" w:rsidP="00085ACE">
      <w:pPr>
        <w:jc w:val="center"/>
        <w:rPr>
          <w:sz w:val="32"/>
          <w:szCs w:val="32"/>
        </w:rPr>
      </w:pPr>
    </w:p>
    <w:p w:rsidR="00085ACE" w:rsidRPr="000E3497" w:rsidRDefault="00085ACE" w:rsidP="00085ACE">
      <w:pPr>
        <w:ind w:left="4248" w:hanging="4248"/>
        <w:jc w:val="both"/>
        <w:rPr>
          <w:sz w:val="28"/>
          <w:szCs w:val="28"/>
        </w:rPr>
      </w:pPr>
    </w:p>
    <w:p w:rsidR="00085ACE" w:rsidRDefault="00085ACE" w:rsidP="00085ACE">
      <w:pPr>
        <w:spacing w:line="360" w:lineRule="auto"/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Celkový rozsah </w:t>
      </w:r>
      <w:r w:rsidR="001124E8">
        <w:rPr>
          <w:sz w:val="28"/>
          <w:szCs w:val="28"/>
        </w:rPr>
        <w:t xml:space="preserve">odborné </w:t>
      </w:r>
      <w:r w:rsidR="00705357">
        <w:rPr>
          <w:sz w:val="28"/>
          <w:szCs w:val="28"/>
        </w:rPr>
        <w:t>praxe: 78</w:t>
      </w:r>
      <w:r w:rsidR="001124E8">
        <w:rPr>
          <w:sz w:val="28"/>
          <w:szCs w:val="28"/>
        </w:rPr>
        <w:t xml:space="preserve"> </w:t>
      </w:r>
      <w:r>
        <w:rPr>
          <w:sz w:val="28"/>
          <w:szCs w:val="28"/>
        </w:rPr>
        <w:t>hodin</w:t>
      </w:r>
      <w:r w:rsidR="00AE4D54">
        <w:rPr>
          <w:sz w:val="28"/>
          <w:szCs w:val="28"/>
        </w:rPr>
        <w:t xml:space="preserve"> za semestr</w:t>
      </w:r>
    </w:p>
    <w:p w:rsidR="00085ACE" w:rsidRDefault="00085ACE" w:rsidP="00085ACE">
      <w:pPr>
        <w:spacing w:line="360" w:lineRule="auto"/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 konání </w:t>
      </w:r>
      <w:r w:rsidR="001124E8">
        <w:rPr>
          <w:sz w:val="28"/>
          <w:szCs w:val="28"/>
        </w:rPr>
        <w:t xml:space="preserve">odborné </w:t>
      </w:r>
      <w:r>
        <w:rPr>
          <w:sz w:val="28"/>
          <w:szCs w:val="28"/>
        </w:rPr>
        <w:t>praxe:</w:t>
      </w:r>
      <w:r w:rsidRPr="00085ACE">
        <w:rPr>
          <w:sz w:val="28"/>
          <w:szCs w:val="28"/>
        </w:rPr>
        <w:t xml:space="preserve"> </w:t>
      </w:r>
      <w:r w:rsidR="003B157F">
        <w:rPr>
          <w:sz w:val="28"/>
          <w:szCs w:val="28"/>
        </w:rPr>
        <w:t>a</w:t>
      </w:r>
      <w:r w:rsidR="00A72A4D">
        <w:rPr>
          <w:sz w:val="28"/>
          <w:szCs w:val="28"/>
        </w:rPr>
        <w:t>kademický rok 20</w:t>
      </w:r>
      <w:r w:rsidR="001322DB">
        <w:rPr>
          <w:sz w:val="28"/>
          <w:szCs w:val="28"/>
        </w:rPr>
        <w:t>20</w:t>
      </w:r>
      <w:r w:rsidR="00A72A4D">
        <w:rPr>
          <w:sz w:val="28"/>
          <w:szCs w:val="28"/>
        </w:rPr>
        <w:t>/20</w:t>
      </w:r>
      <w:r w:rsidR="00DB651D">
        <w:rPr>
          <w:sz w:val="28"/>
          <w:szCs w:val="28"/>
        </w:rPr>
        <w:t>2</w:t>
      </w:r>
      <w:r w:rsidR="001322DB">
        <w:rPr>
          <w:sz w:val="28"/>
          <w:szCs w:val="28"/>
        </w:rPr>
        <w:t>1</w:t>
      </w:r>
      <w:r w:rsidR="003B157F" w:rsidRPr="0022796E">
        <w:rPr>
          <w:sz w:val="28"/>
          <w:szCs w:val="28"/>
        </w:rPr>
        <w:tab/>
      </w:r>
      <w:r w:rsidRPr="00085A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85ACE" w:rsidRPr="000E3497" w:rsidRDefault="00085ACE" w:rsidP="00085ACE">
      <w:pPr>
        <w:spacing w:line="360" w:lineRule="auto"/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Název </w:t>
      </w:r>
      <w:r w:rsidR="001124E8">
        <w:rPr>
          <w:sz w:val="28"/>
          <w:szCs w:val="28"/>
        </w:rPr>
        <w:t xml:space="preserve">subjektu realizace odborné praxe: </w:t>
      </w:r>
      <w:r>
        <w:rPr>
          <w:sz w:val="28"/>
          <w:szCs w:val="28"/>
        </w:rPr>
        <w:t xml:space="preserve"> </w:t>
      </w:r>
      <w:r w:rsidRPr="000E3497">
        <w:rPr>
          <w:sz w:val="28"/>
          <w:szCs w:val="28"/>
        </w:rPr>
        <w:tab/>
      </w:r>
    </w:p>
    <w:p w:rsidR="00085ACE" w:rsidRDefault="00085ACE">
      <w:pPr>
        <w:spacing w:after="200" w:line="276" w:lineRule="auto"/>
      </w:pPr>
      <w:r>
        <w:br w:type="page"/>
      </w:r>
    </w:p>
    <w:p w:rsidR="00E5262D" w:rsidRPr="009B2F50" w:rsidRDefault="00085ACE" w:rsidP="00CC2D48">
      <w:pPr>
        <w:spacing w:line="276" w:lineRule="auto"/>
        <w:jc w:val="both"/>
        <w:rPr>
          <w:b/>
        </w:rPr>
      </w:pPr>
      <w:r w:rsidRPr="009B2F50">
        <w:rPr>
          <w:b/>
        </w:rPr>
        <w:lastRenderedPageBreak/>
        <w:t>OBSAH DENÍKU PRAXE:</w:t>
      </w:r>
    </w:p>
    <w:p w:rsidR="00EC0212" w:rsidRPr="00207B93" w:rsidRDefault="00105FB5" w:rsidP="00CC2D4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</w:rPr>
      </w:pPr>
      <w:r w:rsidRPr="00207B93">
        <w:rPr>
          <w:b/>
        </w:rPr>
        <w:t xml:space="preserve">Popis </w:t>
      </w:r>
      <w:r w:rsidR="001124E8">
        <w:rPr>
          <w:b/>
        </w:rPr>
        <w:t>subjektu:</w:t>
      </w:r>
      <w:r w:rsidR="003B157F">
        <w:rPr>
          <w:b/>
        </w:rPr>
        <w:t xml:space="preserve"> x</w:t>
      </w:r>
      <w:bookmarkStart w:id="0" w:name="_Hlk520972121"/>
      <w:r w:rsidR="003B157F">
        <w:rPr>
          <w:b/>
        </w:rPr>
        <w:t xml:space="preserve">)       </w:t>
      </w:r>
      <w:proofErr w:type="gramStart"/>
      <w:r w:rsidR="003B157F">
        <w:rPr>
          <w:b/>
        </w:rPr>
        <w:t xml:space="preserve">   </w:t>
      </w:r>
      <w:r w:rsidR="00705357">
        <w:rPr>
          <w:b/>
        </w:rPr>
        <w:t>(</w:t>
      </w:r>
      <w:proofErr w:type="gramEnd"/>
      <w:r w:rsidR="003B157F" w:rsidRPr="003B157F">
        <w:t>údaje lze použit ze zřizovací listiny)</w:t>
      </w:r>
    </w:p>
    <w:p w:rsidR="00EC0212" w:rsidRDefault="00E21EF3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bookmarkStart w:id="1" w:name="_Hlk520972210"/>
      <w:bookmarkEnd w:id="0"/>
      <w:r>
        <w:t xml:space="preserve">název a identifikační údaje </w:t>
      </w:r>
      <w:r w:rsidR="001124E8">
        <w:t>subjektu</w:t>
      </w:r>
      <w:r>
        <w:t xml:space="preserve">, </w:t>
      </w:r>
    </w:p>
    <w:p w:rsidR="00D03B14" w:rsidRDefault="00D03B14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zřizovatel, způsob financování, </w:t>
      </w:r>
      <w:r w:rsidR="00E21EF3">
        <w:t>poslání</w:t>
      </w:r>
      <w:r w:rsidR="003C455E">
        <w:t xml:space="preserve"> a</w:t>
      </w:r>
      <w:r w:rsidR="00E21EF3">
        <w:t xml:space="preserve"> </w:t>
      </w:r>
      <w:r w:rsidR="00134465">
        <w:t>cíle</w:t>
      </w:r>
      <w:r w:rsidR="003C455E">
        <w:t xml:space="preserve"> </w:t>
      </w:r>
      <w:r w:rsidR="001124E8">
        <w:t>subjektu</w:t>
      </w:r>
      <w:r w:rsidR="00134465">
        <w:t xml:space="preserve">, </w:t>
      </w:r>
    </w:p>
    <w:p w:rsidR="00D03B14" w:rsidRPr="00D03B14" w:rsidRDefault="00D03B14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 w:rsidRPr="00D03B14">
        <w:t xml:space="preserve">podmínky provozu </w:t>
      </w:r>
      <w:r w:rsidR="00B46F47">
        <w:t xml:space="preserve">subjektu </w:t>
      </w:r>
      <w:r w:rsidRPr="00D03B14">
        <w:t xml:space="preserve">(provozní doba, zajištění bezpečnosti a ochrany zdraví, podmínky užívání prostor </w:t>
      </w:r>
      <w:r w:rsidR="00705357" w:rsidRPr="00D03B14">
        <w:t>zařízení</w:t>
      </w:r>
      <w:r w:rsidRPr="00D03B14">
        <w:t xml:space="preserve"> a</w:t>
      </w:r>
      <w:r w:rsidR="00B46F47">
        <w:t>t</w:t>
      </w:r>
      <w:r w:rsidRPr="00D03B14">
        <w:t>d.)</w:t>
      </w:r>
      <w:r w:rsidR="00526D3B">
        <w:t>,</w:t>
      </w:r>
    </w:p>
    <w:p w:rsidR="00EC0212" w:rsidRDefault="00EC0212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vazba na jin</w:t>
      </w:r>
      <w:r w:rsidR="00B46F47">
        <w:t>é subjekty</w:t>
      </w:r>
      <w:r>
        <w:t xml:space="preserve">, </w:t>
      </w:r>
      <w:r w:rsidR="00B46F47">
        <w:t xml:space="preserve">případné </w:t>
      </w:r>
      <w:r>
        <w:t>zapojení do komunitního plánování</w:t>
      </w:r>
      <w:r w:rsidR="000B6D4B">
        <w:t xml:space="preserve"> u sociálních služeb</w:t>
      </w:r>
      <w:r>
        <w:t xml:space="preserve">, spolupráce s externími odborníky, </w:t>
      </w:r>
    </w:p>
    <w:p w:rsidR="00EC0212" w:rsidRDefault="00134465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cílová skupina</w:t>
      </w:r>
      <w:r w:rsidR="00EC0212">
        <w:t xml:space="preserve"> a typologie </w:t>
      </w:r>
      <w:r w:rsidR="000B6D4B">
        <w:t>problémů klientů daného subjektu</w:t>
      </w:r>
      <w:r>
        <w:t xml:space="preserve">, </w:t>
      </w:r>
    </w:p>
    <w:p w:rsidR="007E3ACE" w:rsidRPr="00380C0E" w:rsidRDefault="007E3ACE" w:rsidP="007E3ACE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 w:rsidRPr="00380C0E">
        <w:t xml:space="preserve">vedení a obsah interní dokumentace (způsob vedení dat o klientech, interní předpisy ve vztahu k práci s klientem), dle GDPR </w:t>
      </w:r>
    </w:p>
    <w:p w:rsidR="00D03B14" w:rsidRDefault="00D03B14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metody práce a přístupy ke klientům na pracovišti</w:t>
      </w:r>
      <w:r w:rsidR="000B6D4B">
        <w:t>,</w:t>
      </w:r>
    </w:p>
    <w:p w:rsidR="00EC0212" w:rsidRDefault="000B6D4B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případná </w:t>
      </w:r>
      <w:r w:rsidR="00EC0212">
        <w:t xml:space="preserve">spolupráce pracovníků a rodin klientů, </w:t>
      </w:r>
    </w:p>
    <w:p w:rsidR="00EC0212" w:rsidRDefault="00134465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informační </w:t>
      </w:r>
      <w:r w:rsidR="00EC0212">
        <w:t>a odborné zabezpečení (</w:t>
      </w:r>
      <w:r>
        <w:t>knihovn</w:t>
      </w:r>
      <w:r w:rsidR="00EC0212">
        <w:t xml:space="preserve">a </w:t>
      </w:r>
      <w:r w:rsidR="000B6D4B">
        <w:t>apod.</w:t>
      </w:r>
      <w:r w:rsidR="00EC0212">
        <w:t>)</w:t>
      </w:r>
    </w:p>
    <w:p w:rsidR="00EC0212" w:rsidRDefault="000B6D4B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způsoby prezentace subjektu</w:t>
      </w:r>
      <w:r w:rsidR="00EC0212">
        <w:t xml:space="preserve"> (</w:t>
      </w:r>
      <w:r w:rsidR="00134465">
        <w:t>webové stránky – popis obsahu, způsob propagace</w:t>
      </w:r>
      <w:r w:rsidR="00EC0212">
        <w:t>)</w:t>
      </w:r>
    </w:p>
    <w:p w:rsidR="003B157F" w:rsidRDefault="003B157F" w:rsidP="003B157F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případné zařazení do sítě </w:t>
      </w:r>
      <w:r w:rsidRPr="003C455E">
        <w:t>sociálních služeb</w:t>
      </w:r>
      <w:r>
        <w:t xml:space="preserve"> a typologie sociální služby dle zákona 108/2006 Sb., o sociálních službách, ve znění pozdějších předpisů,</w:t>
      </w:r>
    </w:p>
    <w:p w:rsidR="003B157F" w:rsidRDefault="003B157F" w:rsidP="003B157F">
      <w:pPr>
        <w:pStyle w:val="Odstavecseseznamem"/>
        <w:spacing w:line="276" w:lineRule="auto"/>
        <w:jc w:val="both"/>
        <w:rPr>
          <w:color w:val="FF0000"/>
        </w:rPr>
      </w:pPr>
    </w:p>
    <w:p w:rsidR="003B157F" w:rsidRPr="003B157F" w:rsidRDefault="003B157F" w:rsidP="003B157F">
      <w:pPr>
        <w:pStyle w:val="Odstavecseseznamem"/>
        <w:spacing w:line="276" w:lineRule="auto"/>
        <w:ind w:left="709"/>
        <w:jc w:val="both"/>
        <w:rPr>
          <w:b/>
        </w:rPr>
      </w:pPr>
      <w:bookmarkStart w:id="2" w:name="_Hlk520971336"/>
      <w:r w:rsidRPr="003B157F">
        <w:rPr>
          <w:b/>
        </w:rPr>
        <w:t xml:space="preserve">x) nevyhovující informace (nebo podléhající mlčenlivosti) není nutné vyplňovat </w:t>
      </w:r>
    </w:p>
    <w:bookmarkEnd w:id="2"/>
    <w:p w:rsidR="003B157F" w:rsidRPr="00F32204" w:rsidRDefault="003B157F" w:rsidP="003B157F">
      <w:pPr>
        <w:pStyle w:val="Odstavecseseznamem"/>
        <w:spacing w:line="276" w:lineRule="auto"/>
        <w:ind w:left="709"/>
        <w:jc w:val="both"/>
        <w:rPr>
          <w:color w:val="FF0000"/>
        </w:rPr>
      </w:pPr>
    </w:p>
    <w:bookmarkEnd w:id="1"/>
    <w:p w:rsidR="003B157F" w:rsidRPr="003B157F" w:rsidRDefault="003B157F" w:rsidP="003B157F">
      <w:pPr>
        <w:pStyle w:val="Odstavecseseznamem"/>
        <w:spacing w:line="276" w:lineRule="auto"/>
        <w:jc w:val="both"/>
        <w:rPr>
          <w:color w:val="FF0000"/>
        </w:rPr>
      </w:pPr>
    </w:p>
    <w:p w:rsidR="00207B93" w:rsidRPr="00207B93" w:rsidRDefault="00105FB5" w:rsidP="00CC2D48">
      <w:pPr>
        <w:pStyle w:val="Odstavecseseznamem"/>
        <w:numPr>
          <w:ilvl w:val="0"/>
          <w:numId w:val="2"/>
        </w:numPr>
        <w:spacing w:line="276" w:lineRule="auto"/>
        <w:rPr>
          <w:b/>
        </w:rPr>
      </w:pPr>
      <w:r w:rsidRPr="00207B93">
        <w:rPr>
          <w:b/>
        </w:rPr>
        <w:t>Personáln</w:t>
      </w:r>
      <w:r w:rsidR="00207B93" w:rsidRPr="00207B93">
        <w:rPr>
          <w:b/>
        </w:rPr>
        <w:t xml:space="preserve">í </w:t>
      </w:r>
      <w:r w:rsidR="00705357" w:rsidRPr="00207B93">
        <w:rPr>
          <w:b/>
        </w:rPr>
        <w:t>zabezpečení</w:t>
      </w:r>
      <w:r w:rsidR="00705357">
        <w:rPr>
          <w:b/>
        </w:rPr>
        <w:t>:</w:t>
      </w:r>
      <w:r w:rsidR="00705357" w:rsidRPr="00207B93">
        <w:rPr>
          <w:b/>
        </w:rPr>
        <w:t xml:space="preserve"> </w:t>
      </w:r>
      <w:r w:rsidR="00705357">
        <w:rPr>
          <w:b/>
        </w:rPr>
        <w:t>x</w:t>
      </w:r>
      <w:r w:rsidR="003B157F">
        <w:rPr>
          <w:b/>
        </w:rPr>
        <w:t>)</w:t>
      </w:r>
    </w:p>
    <w:p w:rsidR="00207B93" w:rsidRDefault="00134465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organizační struktura – hierarchie vedení, </w:t>
      </w:r>
    </w:p>
    <w:p w:rsidR="00207B93" w:rsidRDefault="00207B93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kvalifikační struktura,</w:t>
      </w:r>
    </w:p>
    <w:p w:rsidR="00D03B14" w:rsidRDefault="00105FB5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>celkový počet pracovníků</w:t>
      </w:r>
      <w:r w:rsidR="000B6D4B">
        <w:t>/ zaměstnanců</w:t>
      </w:r>
      <w:r>
        <w:t xml:space="preserve">, </w:t>
      </w:r>
      <w:r w:rsidR="000B6D4B">
        <w:t xml:space="preserve">případný </w:t>
      </w:r>
      <w:r w:rsidR="00134465">
        <w:t xml:space="preserve">podíl pracovníků přímé </w:t>
      </w:r>
      <w:r w:rsidR="00D03B14">
        <w:t xml:space="preserve">a nepřímé </w:t>
      </w:r>
      <w:r w:rsidR="00134465">
        <w:t xml:space="preserve">péče na 1 klienta, </w:t>
      </w:r>
    </w:p>
    <w:p w:rsidR="00D03B14" w:rsidRPr="00D03B14" w:rsidRDefault="000B6D4B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případná </w:t>
      </w:r>
      <w:r w:rsidR="00D03B14" w:rsidRPr="00D03B14">
        <w:t>charak</w:t>
      </w:r>
      <w:r>
        <w:t>teristika přímé a nepřímé práce,</w:t>
      </w:r>
    </w:p>
    <w:p w:rsidR="00207B93" w:rsidRDefault="000B6D4B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>
        <w:t xml:space="preserve">případná </w:t>
      </w:r>
      <w:r w:rsidR="003C455E" w:rsidRPr="003C455E">
        <w:t>identifikace možnosti práce v týmu,</w:t>
      </w:r>
      <w:r w:rsidR="003C455E">
        <w:t xml:space="preserve"> </w:t>
      </w:r>
    </w:p>
    <w:p w:rsidR="00207B93" w:rsidRPr="00E45034" w:rsidRDefault="003C455E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 w:rsidRPr="00E45034">
        <w:t xml:space="preserve">možnosti supervize (vnitřní, vnější), </w:t>
      </w:r>
    </w:p>
    <w:p w:rsidR="00207B93" w:rsidRPr="00E45034" w:rsidRDefault="003C455E" w:rsidP="00CC2D48">
      <w:pPr>
        <w:pStyle w:val="Odstavecseseznamem"/>
        <w:numPr>
          <w:ilvl w:val="1"/>
          <w:numId w:val="2"/>
        </w:numPr>
        <w:spacing w:line="276" w:lineRule="auto"/>
        <w:ind w:left="709"/>
        <w:jc w:val="both"/>
      </w:pPr>
      <w:r w:rsidRPr="00E45034">
        <w:t>d</w:t>
      </w:r>
      <w:r w:rsidR="00207B93" w:rsidRPr="00E45034">
        <w:t>alší</w:t>
      </w:r>
      <w:r w:rsidRPr="00E45034">
        <w:t xml:space="preserve"> </w:t>
      </w:r>
      <w:r w:rsidR="00E45034" w:rsidRPr="00E45034">
        <w:t xml:space="preserve">možnosti </w:t>
      </w:r>
      <w:r w:rsidRPr="00E45034">
        <w:t>vzdělávání</w:t>
      </w:r>
      <w:r w:rsidR="00134465" w:rsidRPr="00E45034">
        <w:t xml:space="preserve">, </w:t>
      </w:r>
      <w:r w:rsidR="00105FB5" w:rsidRPr="00E45034">
        <w:t xml:space="preserve"> </w:t>
      </w:r>
    </w:p>
    <w:p w:rsidR="003B157F" w:rsidRDefault="003B157F" w:rsidP="003B157F">
      <w:pPr>
        <w:pStyle w:val="Odstavecseseznamem"/>
        <w:spacing w:line="276" w:lineRule="auto"/>
        <w:jc w:val="both"/>
        <w:rPr>
          <w:color w:val="FF0000"/>
        </w:rPr>
      </w:pPr>
    </w:p>
    <w:p w:rsidR="000B4593" w:rsidRPr="003B157F" w:rsidRDefault="000B4593" w:rsidP="000B4593">
      <w:pPr>
        <w:pStyle w:val="Odstavecseseznamem"/>
        <w:spacing w:line="276" w:lineRule="auto"/>
        <w:ind w:left="709"/>
        <w:jc w:val="both"/>
        <w:rPr>
          <w:b/>
        </w:rPr>
      </w:pPr>
      <w:bookmarkStart w:id="3" w:name="_Hlk520972262"/>
      <w:r w:rsidRPr="003B157F">
        <w:rPr>
          <w:b/>
        </w:rPr>
        <w:t xml:space="preserve">x) nevyhovující informace (nebo podléhající mlčenlivosti) není nutné vyplňovat </w:t>
      </w:r>
    </w:p>
    <w:p w:rsidR="003B157F" w:rsidRDefault="003B157F" w:rsidP="003B157F">
      <w:pPr>
        <w:pStyle w:val="Odstavecseseznamem"/>
        <w:spacing w:line="276" w:lineRule="auto"/>
        <w:jc w:val="both"/>
        <w:rPr>
          <w:color w:val="FF0000"/>
        </w:rPr>
      </w:pPr>
    </w:p>
    <w:bookmarkEnd w:id="3"/>
    <w:p w:rsidR="003B157F" w:rsidRPr="003B157F" w:rsidRDefault="003B157F" w:rsidP="003B157F">
      <w:pPr>
        <w:pStyle w:val="Odstavecseseznamem"/>
        <w:spacing w:line="276" w:lineRule="auto"/>
        <w:jc w:val="both"/>
        <w:rPr>
          <w:color w:val="FF0000"/>
        </w:rPr>
      </w:pPr>
    </w:p>
    <w:p w:rsidR="000B4593" w:rsidRDefault="00D03B14" w:rsidP="00CC2D48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38585B">
        <w:rPr>
          <w:b/>
        </w:rPr>
        <w:t>Monitorovací pozorování</w:t>
      </w:r>
      <w:r>
        <w:t xml:space="preserve"> </w:t>
      </w:r>
      <w:r w:rsidR="000B4593">
        <w:t>x)</w:t>
      </w:r>
    </w:p>
    <w:p w:rsidR="00105FB5" w:rsidRPr="004F5132" w:rsidRDefault="00D03B14" w:rsidP="000B4593">
      <w:pPr>
        <w:pStyle w:val="Odstavecseseznamem"/>
        <w:spacing w:line="276" w:lineRule="auto"/>
        <w:ind w:left="360"/>
        <w:jc w:val="both"/>
        <w:rPr>
          <w:color w:val="FF0000"/>
        </w:rPr>
      </w:pPr>
      <w:r>
        <w:t>(</w:t>
      </w:r>
      <w:r w:rsidR="00E45034">
        <w:t>3</w:t>
      </w:r>
      <w:r>
        <w:t xml:space="preserve"> vyplněn</w:t>
      </w:r>
      <w:r w:rsidR="007046B0">
        <w:t>é</w:t>
      </w:r>
      <w:r w:rsidR="003C455E">
        <w:t xml:space="preserve"> </w:t>
      </w:r>
      <w:r w:rsidR="003C455E" w:rsidRPr="003F7CFE">
        <w:t>f</w:t>
      </w:r>
      <w:r w:rsidR="00105FB5" w:rsidRPr="003F7CFE">
        <w:t>ormulář</w:t>
      </w:r>
      <w:r w:rsidR="007046B0">
        <w:t>e</w:t>
      </w:r>
      <w:r w:rsidR="00105FB5" w:rsidRPr="003F7CFE">
        <w:t xml:space="preserve"> pro monitorovací </w:t>
      </w:r>
      <w:r w:rsidR="00705357" w:rsidRPr="003F7CFE">
        <w:t>pozorování</w:t>
      </w:r>
      <w:r w:rsidR="00705357">
        <w:t xml:space="preserve"> – sledovat</w:t>
      </w:r>
      <w:r w:rsidR="00A51D6B">
        <w:t xml:space="preserve"> různé aktivity</w:t>
      </w:r>
      <w:r w:rsidR="009A313D">
        <w:t>,</w:t>
      </w:r>
      <w:r w:rsidR="009A313D" w:rsidRPr="009A313D">
        <w:t xml:space="preserve"> </w:t>
      </w:r>
      <w:r w:rsidR="009A313D">
        <w:t>viz vzor na web stránkách ÚVS</w:t>
      </w:r>
      <w:r w:rsidR="00E2332D">
        <w:t>S</w:t>
      </w:r>
      <w:bookmarkStart w:id="4" w:name="_GoBack"/>
      <w:bookmarkEnd w:id="4"/>
      <w:r w:rsidR="009A313D">
        <w:t>P</w:t>
      </w:r>
      <w:r w:rsidR="00105FB5">
        <w:t>)</w:t>
      </w:r>
      <w:r w:rsidR="000B4593">
        <w:rPr>
          <w:color w:val="FF0000"/>
        </w:rPr>
        <w:t xml:space="preserve"> </w:t>
      </w:r>
    </w:p>
    <w:p w:rsidR="000B4593" w:rsidRDefault="000B4593" w:rsidP="000B4593">
      <w:pPr>
        <w:pStyle w:val="Odstavecseseznamem"/>
        <w:spacing w:line="276" w:lineRule="auto"/>
        <w:jc w:val="both"/>
      </w:pPr>
    </w:p>
    <w:p w:rsidR="000B4593" w:rsidRPr="003B157F" w:rsidRDefault="000B4593" w:rsidP="000B4593">
      <w:pPr>
        <w:pStyle w:val="Odstavecseseznamem"/>
        <w:spacing w:line="276" w:lineRule="auto"/>
        <w:ind w:left="709"/>
        <w:jc w:val="both"/>
        <w:rPr>
          <w:b/>
        </w:rPr>
      </w:pPr>
      <w:r w:rsidRPr="003B157F">
        <w:rPr>
          <w:b/>
        </w:rPr>
        <w:t xml:space="preserve">x) nevyhovující informace (nebo podléhající mlčenlivosti) není nutné vyplňovat </w:t>
      </w:r>
    </w:p>
    <w:p w:rsidR="000B4593" w:rsidRDefault="000B4593" w:rsidP="000B4593">
      <w:pPr>
        <w:pStyle w:val="Odstavecseseznamem"/>
        <w:spacing w:line="276" w:lineRule="auto"/>
        <w:jc w:val="both"/>
        <w:rPr>
          <w:color w:val="FF0000"/>
        </w:rPr>
      </w:pPr>
    </w:p>
    <w:p w:rsidR="000B4593" w:rsidRDefault="000B4593" w:rsidP="000B4593">
      <w:pPr>
        <w:pStyle w:val="Odstavecseseznamem"/>
        <w:spacing w:line="276" w:lineRule="auto"/>
        <w:jc w:val="both"/>
      </w:pPr>
    </w:p>
    <w:p w:rsidR="000B4593" w:rsidRDefault="000B4593" w:rsidP="000B4593">
      <w:pPr>
        <w:pStyle w:val="Odstavecseseznamem"/>
        <w:spacing w:line="276" w:lineRule="auto"/>
        <w:jc w:val="both"/>
      </w:pPr>
    </w:p>
    <w:p w:rsidR="00105FB5" w:rsidRDefault="003F6C14" w:rsidP="00CC2D48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rPr>
          <w:b/>
        </w:rPr>
        <w:lastRenderedPageBreak/>
        <w:t>Dle možností zařízení student</w:t>
      </w:r>
      <w:r w:rsidR="000B4593">
        <w:rPr>
          <w:b/>
        </w:rPr>
        <w:t>/</w:t>
      </w:r>
      <w:proofErr w:type="spellStart"/>
      <w:r w:rsidR="000B4593">
        <w:rPr>
          <w:b/>
        </w:rPr>
        <w:t>tka</w:t>
      </w:r>
      <w:proofErr w:type="spellEnd"/>
      <w:r>
        <w:rPr>
          <w:b/>
        </w:rPr>
        <w:t xml:space="preserve"> </w:t>
      </w:r>
      <w:r w:rsidR="00A72A4D">
        <w:rPr>
          <w:b/>
        </w:rPr>
        <w:t>vy</w:t>
      </w:r>
      <w:r>
        <w:rPr>
          <w:b/>
        </w:rPr>
        <w:t xml:space="preserve">pracuje 3 dokumenty </w:t>
      </w:r>
      <w:r w:rsidR="007D76B4" w:rsidRPr="003F6C14">
        <w:t>(možnost výběru: případová studie, kazuistika, podrobný popis metody práce</w:t>
      </w:r>
      <w:r w:rsidR="007D76B4">
        <w:rPr>
          <w:b/>
        </w:rPr>
        <w:t xml:space="preserve"> </w:t>
      </w:r>
      <w:r w:rsidR="007D76B4" w:rsidRPr="007D76B4">
        <w:t xml:space="preserve">s konkrétními zkušenostmi při realizaci a reakcemi klientů, </w:t>
      </w:r>
      <w:r w:rsidR="007D76B4" w:rsidRPr="003F6C14">
        <w:t xml:space="preserve">koncepce celodenního </w:t>
      </w:r>
      <w:r w:rsidR="007D76B4" w:rsidRPr="00E45034">
        <w:t>programu</w:t>
      </w:r>
      <w:r w:rsidR="007D76B4" w:rsidRPr="00E45034">
        <w:rPr>
          <w:b/>
        </w:rPr>
        <w:t xml:space="preserve"> </w:t>
      </w:r>
      <w:r w:rsidR="0077409E" w:rsidRPr="00E45034">
        <w:t>se všemi</w:t>
      </w:r>
      <w:r w:rsidR="0077409E">
        <w:t xml:space="preserve"> náležitostmi:</w:t>
      </w:r>
      <w:r w:rsidR="007D76B4" w:rsidRPr="007D76B4">
        <w:t xml:space="preserve"> cíl, pomůcky, podrobný popis, zhodnocení aktivity, reflexe</w:t>
      </w:r>
      <w:r w:rsidR="0077409E">
        <w:rPr>
          <w:b/>
        </w:rPr>
        <w:t xml:space="preserve"> </w:t>
      </w:r>
      <w:r w:rsidR="0077409E">
        <w:t>apod.</w:t>
      </w:r>
      <w:r w:rsidR="007D76B4">
        <w:rPr>
          <w:b/>
        </w:rPr>
        <w:t xml:space="preserve">) - </w:t>
      </w:r>
      <w:r w:rsidR="007D76B4">
        <w:t>lze konzultovat s garantem praxe</w:t>
      </w:r>
      <w:r w:rsidR="00CC2D48">
        <w:t>.</w:t>
      </w:r>
    </w:p>
    <w:p w:rsidR="000B4593" w:rsidRDefault="000B4593" w:rsidP="00CC2D48">
      <w:pPr>
        <w:spacing w:line="276" w:lineRule="auto"/>
        <w:jc w:val="both"/>
        <w:rPr>
          <w:b/>
        </w:rPr>
      </w:pPr>
    </w:p>
    <w:p w:rsidR="00085ACE" w:rsidRPr="0038585B" w:rsidRDefault="00085ACE" w:rsidP="00CC2D48">
      <w:pPr>
        <w:spacing w:line="276" w:lineRule="auto"/>
        <w:jc w:val="both"/>
        <w:rPr>
          <w:b/>
        </w:rPr>
      </w:pPr>
      <w:r w:rsidRPr="0038585B">
        <w:rPr>
          <w:b/>
        </w:rPr>
        <w:t>Přílohy:</w:t>
      </w:r>
    </w:p>
    <w:p w:rsidR="00105FB5" w:rsidRPr="000B4593" w:rsidRDefault="00085ACE" w:rsidP="00CC2D48">
      <w:pPr>
        <w:spacing w:line="276" w:lineRule="auto"/>
        <w:jc w:val="both"/>
        <w:rPr>
          <w:i/>
          <w:color w:val="FF0000"/>
        </w:rPr>
      </w:pPr>
      <w:r>
        <w:t>Docházkový list</w:t>
      </w:r>
      <w:r w:rsidR="00672DB1">
        <w:t xml:space="preserve"> </w:t>
      </w:r>
      <w:r w:rsidR="0077409E">
        <w:rPr>
          <w:i/>
        </w:rPr>
        <w:t>(podepsaný</w:t>
      </w:r>
      <w:r w:rsidR="00105FB5">
        <w:rPr>
          <w:i/>
        </w:rPr>
        <w:t xml:space="preserve"> studentem a</w:t>
      </w:r>
      <w:r w:rsidR="00E45034">
        <w:rPr>
          <w:i/>
        </w:rPr>
        <w:t xml:space="preserve"> subjektem, kde student </w:t>
      </w:r>
      <w:r w:rsidR="00705357">
        <w:rPr>
          <w:i/>
        </w:rPr>
        <w:t xml:space="preserve">realizuje </w:t>
      </w:r>
      <w:proofErr w:type="spellStart"/>
      <w:proofErr w:type="gramStart"/>
      <w:r w:rsidR="00705357">
        <w:rPr>
          <w:i/>
        </w:rPr>
        <w:t>odb</w:t>
      </w:r>
      <w:r w:rsidR="00E45034">
        <w:rPr>
          <w:i/>
        </w:rPr>
        <w:t>.praxi</w:t>
      </w:r>
      <w:proofErr w:type="spellEnd"/>
      <w:proofErr w:type="gramEnd"/>
      <w:r w:rsidR="00105FB5">
        <w:rPr>
          <w:i/>
        </w:rPr>
        <w:t>)</w:t>
      </w:r>
    </w:p>
    <w:p w:rsidR="000B4593" w:rsidRDefault="000B4593" w:rsidP="00CC2D48">
      <w:pPr>
        <w:spacing w:line="276" w:lineRule="auto"/>
        <w:jc w:val="both"/>
        <w:rPr>
          <w:i/>
        </w:rPr>
      </w:pPr>
    </w:p>
    <w:p w:rsidR="000B4593" w:rsidRDefault="000B4593" w:rsidP="000B459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v případě, že odbornou praxi realizujete na základě smlouvy o výkonu odborné praxe, uveďte obecný popis postupů, kterým jste byl/byla v souladu s přís</w:t>
      </w:r>
      <w:r w:rsidR="00E45034">
        <w:t>lušnými právními předpis včetně</w:t>
      </w:r>
      <w:r>
        <w:t xml:space="preserve"> vnitřních předpisů pověřen/pověřena. Období výkonu odborné praxe (I., III.) vyznačte v docházkovém listu.</w:t>
      </w:r>
    </w:p>
    <w:p w:rsidR="000B4593" w:rsidRDefault="000B4593" w:rsidP="000B4593">
      <w:pPr>
        <w:pStyle w:val="Odstavecseseznamem"/>
        <w:spacing w:line="276" w:lineRule="auto"/>
        <w:jc w:val="both"/>
      </w:pPr>
    </w:p>
    <w:p w:rsidR="000B4593" w:rsidRDefault="000B4593" w:rsidP="000B4593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 xml:space="preserve">v případě, že odbornou praxi realizujete v rámci pracovního (služebního) poměru, uveďte obecný popis postupů v oblasti sociální </w:t>
      </w:r>
      <w:r w:rsidR="002342FD">
        <w:t>politiky a sociální práce</w:t>
      </w:r>
      <w:r>
        <w:t>, který v souladu se zákonem uplatňujete. Období výkonu odb</w:t>
      </w:r>
      <w:r w:rsidR="00E45034">
        <w:t>orné praxe (I.,</w:t>
      </w:r>
      <w:r w:rsidR="004F5132">
        <w:t xml:space="preserve"> </w:t>
      </w:r>
      <w:r w:rsidR="00E45034">
        <w:t>III.)</w:t>
      </w:r>
      <w:r>
        <w:t xml:space="preserve"> vyznačte v docházkovém listu.</w:t>
      </w:r>
    </w:p>
    <w:p w:rsidR="000B4593" w:rsidRDefault="000B4593" w:rsidP="00CC2D48">
      <w:pPr>
        <w:spacing w:line="276" w:lineRule="auto"/>
        <w:jc w:val="both"/>
        <w:rPr>
          <w:i/>
        </w:rPr>
      </w:pPr>
    </w:p>
    <w:p w:rsidR="000B4593" w:rsidRDefault="000B4593" w:rsidP="00CC2D48">
      <w:pPr>
        <w:spacing w:line="276" w:lineRule="auto"/>
        <w:jc w:val="both"/>
        <w:rPr>
          <w:i/>
        </w:rPr>
      </w:pPr>
    </w:p>
    <w:p w:rsidR="000B4593" w:rsidRPr="00105FB5" w:rsidRDefault="003D1435" w:rsidP="00CC2D48">
      <w:pPr>
        <w:spacing w:line="276" w:lineRule="auto"/>
        <w:jc w:val="both"/>
        <w:rPr>
          <w:i/>
        </w:rPr>
      </w:pPr>
      <w:r>
        <w:t xml:space="preserve">Hodnocení odborné praxe </w:t>
      </w:r>
      <w:r w:rsidRPr="00A72A4D">
        <w:t>subjektem</w:t>
      </w:r>
      <w:r>
        <w:t xml:space="preserve">, </w:t>
      </w:r>
      <w:r w:rsidRPr="00A72A4D">
        <w:t>kde student realizuje odb</w:t>
      </w:r>
      <w:r>
        <w:t xml:space="preserve">ornou </w:t>
      </w:r>
      <w:r w:rsidRPr="00A72A4D">
        <w:t xml:space="preserve">praxi </w:t>
      </w:r>
      <w:r>
        <w:t>(viz vzor na web stránkách ÚVSRP - „Hodnocení odborné (diplomové)praxe“).</w:t>
      </w:r>
    </w:p>
    <w:sectPr w:rsidR="000B4593" w:rsidRPr="0010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3F" w:rsidRDefault="00B9143F" w:rsidP="00413607">
      <w:r>
        <w:separator/>
      </w:r>
    </w:p>
  </w:endnote>
  <w:endnote w:type="continuationSeparator" w:id="0">
    <w:p w:rsidR="00B9143F" w:rsidRDefault="00B9143F" w:rsidP="0041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3F" w:rsidRDefault="00B9143F" w:rsidP="00413607">
      <w:r>
        <w:separator/>
      </w:r>
    </w:p>
  </w:footnote>
  <w:footnote w:type="continuationSeparator" w:id="0">
    <w:p w:rsidR="00B9143F" w:rsidRDefault="00B9143F" w:rsidP="00413607">
      <w:r>
        <w:continuationSeparator/>
      </w:r>
    </w:p>
  </w:footnote>
  <w:footnote w:id="1">
    <w:p w:rsidR="00413607" w:rsidRDefault="00413607">
      <w:pPr>
        <w:pStyle w:val="Textpoznpodarou"/>
      </w:pPr>
      <w:r>
        <w:rPr>
          <w:rStyle w:val="Znakapoznpodarou"/>
        </w:rPr>
        <w:footnoteRef/>
      </w:r>
      <w:r>
        <w:t xml:space="preserve"> Student doplní římskou </w:t>
      </w:r>
      <w:r w:rsidR="00B954BA">
        <w:t>číslici I.</w:t>
      </w:r>
      <w:proofErr w:type="gramStart"/>
      <w:r w:rsidR="00B954BA">
        <w:t xml:space="preserve">, </w:t>
      </w:r>
      <w:r w:rsidR="00A72A4D">
        <w:t xml:space="preserve"> III..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21"/>
    <w:multiLevelType w:val="hybridMultilevel"/>
    <w:tmpl w:val="888032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3E6"/>
    <w:multiLevelType w:val="hybridMultilevel"/>
    <w:tmpl w:val="B1AC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0AA7"/>
    <w:multiLevelType w:val="hybridMultilevel"/>
    <w:tmpl w:val="D6A042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E83EB8"/>
    <w:multiLevelType w:val="hybridMultilevel"/>
    <w:tmpl w:val="5CAEFF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104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CE"/>
    <w:rsid w:val="00007175"/>
    <w:rsid w:val="00015365"/>
    <w:rsid w:val="00084866"/>
    <w:rsid w:val="00085ACE"/>
    <w:rsid w:val="000B4593"/>
    <w:rsid w:val="000B6D4B"/>
    <w:rsid w:val="000D4B0F"/>
    <w:rsid w:val="001026D2"/>
    <w:rsid w:val="00105FB5"/>
    <w:rsid w:val="001124E8"/>
    <w:rsid w:val="001322DB"/>
    <w:rsid w:val="00134465"/>
    <w:rsid w:val="00165229"/>
    <w:rsid w:val="00187059"/>
    <w:rsid w:val="001B7CC9"/>
    <w:rsid w:val="001D1144"/>
    <w:rsid w:val="00207B93"/>
    <w:rsid w:val="002342FD"/>
    <w:rsid w:val="00234F51"/>
    <w:rsid w:val="00257FAC"/>
    <w:rsid w:val="00301D7D"/>
    <w:rsid w:val="0038585B"/>
    <w:rsid w:val="003B157F"/>
    <w:rsid w:val="003C1A1F"/>
    <w:rsid w:val="003C455E"/>
    <w:rsid w:val="003D1435"/>
    <w:rsid w:val="003F6C14"/>
    <w:rsid w:val="003F7CFE"/>
    <w:rsid w:val="00413607"/>
    <w:rsid w:val="004C76CD"/>
    <w:rsid w:val="004F2615"/>
    <w:rsid w:val="004F5132"/>
    <w:rsid w:val="005063F7"/>
    <w:rsid w:val="00526D3B"/>
    <w:rsid w:val="00543B77"/>
    <w:rsid w:val="00600B16"/>
    <w:rsid w:val="006030EC"/>
    <w:rsid w:val="00672DB1"/>
    <w:rsid w:val="006E3859"/>
    <w:rsid w:val="006F4647"/>
    <w:rsid w:val="00702E4B"/>
    <w:rsid w:val="007046B0"/>
    <w:rsid w:val="00705357"/>
    <w:rsid w:val="0077409E"/>
    <w:rsid w:val="007956BD"/>
    <w:rsid w:val="007D76B4"/>
    <w:rsid w:val="007E3ACE"/>
    <w:rsid w:val="00803BA6"/>
    <w:rsid w:val="00920E1F"/>
    <w:rsid w:val="009A313D"/>
    <w:rsid w:val="009B2F50"/>
    <w:rsid w:val="00A51D6B"/>
    <w:rsid w:val="00A531F2"/>
    <w:rsid w:val="00A66310"/>
    <w:rsid w:val="00A72A4D"/>
    <w:rsid w:val="00A72AE7"/>
    <w:rsid w:val="00AE4D54"/>
    <w:rsid w:val="00B46F47"/>
    <w:rsid w:val="00B9143F"/>
    <w:rsid w:val="00B954BA"/>
    <w:rsid w:val="00BB4EB7"/>
    <w:rsid w:val="00CC1B1D"/>
    <w:rsid w:val="00CC2D48"/>
    <w:rsid w:val="00D03B14"/>
    <w:rsid w:val="00D97437"/>
    <w:rsid w:val="00DB651D"/>
    <w:rsid w:val="00E21EF3"/>
    <w:rsid w:val="00E2332D"/>
    <w:rsid w:val="00E45034"/>
    <w:rsid w:val="00E5262D"/>
    <w:rsid w:val="00EC0212"/>
    <w:rsid w:val="00ED2AA0"/>
    <w:rsid w:val="00F43DDD"/>
    <w:rsid w:val="00F445B4"/>
    <w:rsid w:val="00F579EF"/>
    <w:rsid w:val="00F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E652"/>
  <w15:chartTrackingRefBased/>
  <w15:docId w15:val="{2894FDA9-C567-486A-BFDE-EC5056F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C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5AC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5FB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21EF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E21E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360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3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FB11-68C0-40C6-B604-29DAFBBB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kolarikova</dc:creator>
  <cp:keywords/>
  <cp:lastModifiedBy>Administrator</cp:lastModifiedBy>
  <cp:revision>2</cp:revision>
  <cp:lastPrinted>2018-08-27T11:11:00Z</cp:lastPrinted>
  <dcterms:created xsi:type="dcterms:W3CDTF">2021-02-02T12:35:00Z</dcterms:created>
  <dcterms:modified xsi:type="dcterms:W3CDTF">2021-02-02T12:35:00Z</dcterms:modified>
</cp:coreProperties>
</file>